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88" w:rsidRDefault="00066576" w:rsidP="00066576">
      <w:pPr>
        <w:rPr>
          <w:rFonts w:ascii="Arial" w:eastAsia="Times New Roman" w:hAnsi="Arial" w:cs="Arial"/>
          <w:b/>
          <w:color w:val="000000"/>
          <w:sz w:val="20"/>
          <w:szCs w:val="16"/>
          <w:shd w:val="clear" w:color="auto" w:fill="FFFFFF"/>
          <w:lang w:eastAsia="ru-RU"/>
        </w:rPr>
      </w:pPr>
      <w:r w:rsidRPr="00066576">
        <w:rPr>
          <w:rFonts w:ascii="Arial" w:eastAsia="Times New Roman" w:hAnsi="Arial" w:cs="Arial"/>
          <w:b/>
          <w:color w:val="000000"/>
          <w:sz w:val="20"/>
          <w:szCs w:val="16"/>
          <w:shd w:val="clear" w:color="auto" w:fill="FFFFFF"/>
          <w:lang w:eastAsia="ru-RU"/>
        </w:rPr>
        <w:t>ПРИЛОЖЕНИЕ №3</w:t>
      </w:r>
    </w:p>
    <w:p w:rsidR="00066576" w:rsidRPr="00066576" w:rsidRDefault="00077788" w:rsidP="00066576">
      <w:pPr>
        <w:rPr>
          <w:rFonts w:ascii="Arial" w:eastAsia="Times New Roman" w:hAnsi="Arial" w:cs="Arial"/>
          <w:b/>
          <w:color w:val="000000"/>
          <w:sz w:val="20"/>
          <w:szCs w:val="16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16"/>
          <w:shd w:val="clear" w:color="auto" w:fill="FFFFFF"/>
          <w:lang w:eastAsia="ru-RU"/>
        </w:rPr>
        <w:t>К историографии вопроса</w:t>
      </w:r>
    </w:p>
    <w:p w:rsidR="00596B1F" w:rsidRPr="00066576" w:rsidRDefault="00066576" w:rsidP="00066576">
      <w:pPr>
        <w:pBdr>
          <w:bottom w:val="dotted" w:sz="24" w:space="1" w:color="auto"/>
        </w:pBdr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</w:pP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Следующей, условно говоря, царской женой была Василиса Мелентьева. Почему «условно говоря»? Да потому, что официальной женой она точно не была. Для характеристики их с царем отношений историки Л.Е. Морозова и Б.Н. Морозов, например, употребляют термин «связь», да и то при этом оговариваются: «…если она, конечно, не была выдумкой фальсификатора».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Дошедшие до нас сведения об этой женщине весьма немалочисленны. Более того, они настолько скудны и противоречивы, что невозможно даже с уверенностью утверждать, что она вообще существовала. Во всяком случае, В.Г. Манягин в своей книге «Правда грозного царя» так и пишет: «Некоторые историки подвергают сомнению сам факт существования таинственной Василисы Мелентьевой, считая упоминание ее в летописи чьей-то позднейшей “шуткой” – то есть специальной вставкой».</w:t>
      </w:r>
    </w:p>
    <w:p w:rsidR="00066576" w:rsidRPr="00066576" w:rsidRDefault="00066576" w:rsidP="00077788">
      <w:pPr>
        <w:jc w:val="center"/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</w:pP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По одним источникам, Василиса была пострижена в монахини. Например, Роберт Пейн и Никита Романов утверждают, что «Василису Мелентьеву сослали в монастырь в 1577 году». Профессор Р.Г. Скрынников пишет, что «по показаниям летописцев, еще совсем молодой и красивой, она была заточена в один из подгородних монастырей».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У историка Н.И. Костомарова читаем: «Три из предыдущих его жен – Анна Колтовская, Анна Васильчикова и Василиса Мелентьева – были заточены в монастырь и должны были благодарить Бога за то, что царь оставил им жизнь».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Уточняется даже, что в случае с Василисой это был один из монастырей в Новгороде. В частности, у Л.Е. Морозовой и Б.Н. Морозова написано: «Иван IV приказал неверную возлюбленную заточить в новгородский монастырь (где она вскоре умерла)».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А вот по другим источникам, Василиса Мелентьева была похоронена заживо в одном гробу со своим убитым любовником. В частности, В.Н. Балязин рассказывает, что «царь тут же, на месте, убил соперника и велел похоронить вместе с Василисой в одной могиле». Впрочем, он тут же оговаривается, что тут «легенды сливаются в один поток».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И уж совсем невероятную версию высказывает биограф Ивана Грозного Анри Труайя («его казнят у нее на глазах, сама она вешается»). Мнение В.Б. Кобрина совершенно иное («умерла она, видимо, своей смертью»).</w:t>
      </w:r>
    </w:p>
    <w:p w:rsidR="00066576" w:rsidRPr="00066576" w:rsidRDefault="00066576" w:rsidP="00066576">
      <w:pPr>
        <w:jc w:val="center"/>
        <w:rPr>
          <w:sz w:val="20"/>
        </w:rPr>
      </w:pP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***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Профессор Р.Г. Скрынников приводит интересный факт: «Падчерица Грозного Мария Мелентьева вышла замуж за Гаврилу Пушкина, одного из предков А.С. Пушкина».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Считается, что Гавриил Григорьевич Пушкин, или Гаврила Пушкин, как он фигурирует в документах тех лет, родился примерно в 1560 году. Впервые в исторических документах он появляется в 1579 году, когда женится на Марье, дочери хорошо известных нам Мелентия и Василисы. А в 1638 году он скончался, приняв перед смертью монашеский постриг.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Его наследниками стали два сына – Григорий Гаврилович и Степан Гаврилович Пушкины.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Все это выглядит весьма странно. Если бы Василиса подверглась царской опале, ее дети уж точно не удержали бы в своих руках подаренную громадную вотчину. Между тем дети Василисы Мелентьевой достигли совершеннолетия и поделили между собой землю. Во всяком случае, в вяземской писцовой книге сказано: «Марья шла замуж за Гаврила Григорьева, сына Пушкина, и тое вотчину Гаврила Пушкин да Федор Мелентьев промеж себя полюбовно поделили пополам».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  <w:r w:rsidRPr="00066576">
        <w:rPr>
          <w:rFonts w:ascii="Arial" w:eastAsia="Times New Roman" w:hAnsi="Arial" w:cs="Arial"/>
          <w:color w:val="000000"/>
          <w:sz w:val="20"/>
          <w:szCs w:val="9"/>
          <w:shd w:val="clear" w:color="auto" w:fill="FFFFFF"/>
          <w:lang w:eastAsia="ru-RU"/>
        </w:rPr>
        <w:t>Что-то во всей этой истории ну никак не вяжется…</w:t>
      </w:r>
      <w:r w:rsidRPr="00066576">
        <w:rPr>
          <w:rFonts w:ascii="Arial" w:eastAsia="Times New Roman" w:hAnsi="Arial" w:cs="Arial"/>
          <w:color w:val="000000"/>
          <w:sz w:val="20"/>
          <w:szCs w:val="9"/>
          <w:lang w:eastAsia="ru-RU"/>
        </w:rPr>
        <w:br/>
      </w:r>
    </w:p>
    <w:sectPr w:rsidR="00066576" w:rsidRPr="00066576" w:rsidSect="0059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6576"/>
    <w:rsid w:val="00066576"/>
    <w:rsid w:val="00077788"/>
    <w:rsid w:val="003D52ED"/>
    <w:rsid w:val="00474D73"/>
    <w:rsid w:val="00596B1F"/>
    <w:rsid w:val="006D72E8"/>
    <w:rsid w:val="00BD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2014-04-02T02:54:00Z</dcterms:created>
  <dcterms:modified xsi:type="dcterms:W3CDTF">2014-09-16T00:50:00Z</dcterms:modified>
</cp:coreProperties>
</file>