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63" w:rsidRDefault="00470263" w:rsidP="00470263">
      <w:pPr>
        <w:jc w:val="right"/>
        <w:rPr>
          <w:b/>
          <w:i/>
        </w:rPr>
      </w:pPr>
      <w:r>
        <w:rPr>
          <w:b/>
          <w:i/>
        </w:rPr>
        <w:t>Приложение 3</w:t>
      </w:r>
    </w:p>
    <w:p w:rsidR="00683E9D" w:rsidRDefault="00683E9D" w:rsidP="00683E9D">
      <w:pPr>
        <w:ind w:firstLine="708"/>
        <w:rPr>
          <w:b/>
        </w:rPr>
      </w:pPr>
      <w:r>
        <w:rPr>
          <w:b/>
        </w:rPr>
        <w:t>Изучите представленные ниже материалы и охарактеризуйте ход военных действий того фронта Гражданской войны, который достался вашей группе. Подготовьте краткую информационную справку о своем фронте для других одноклассников.</w:t>
      </w:r>
    </w:p>
    <w:p w:rsidR="00683E9D" w:rsidRPr="00683E9D" w:rsidRDefault="00683E9D" w:rsidP="00683E9D">
      <w:pPr>
        <w:ind w:firstLine="708"/>
        <w:rPr>
          <w:b/>
        </w:rPr>
      </w:pPr>
      <w:bookmarkStart w:id="0" w:name="_GoBack"/>
      <w:bookmarkEnd w:id="0"/>
    </w:p>
    <w:p w:rsidR="006F513C" w:rsidRDefault="006F513C" w:rsidP="006F513C">
      <w:pPr>
        <w:jc w:val="center"/>
        <w:rPr>
          <w:b/>
        </w:rPr>
      </w:pPr>
      <w:r w:rsidRPr="006F513C">
        <w:rPr>
          <w:b/>
        </w:rPr>
        <w:t>Участники Гражданской войны</w:t>
      </w:r>
    </w:p>
    <w:p w:rsidR="006F513C" w:rsidRPr="006F513C" w:rsidRDefault="006F513C" w:rsidP="006F513C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4784"/>
      </w:tblGrid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Имя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Предыстория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Роль в Гражданской войне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Лавр Георгиевич Корнилов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Генерал русской армии, получил известность в годы Первой мировой; в 1915 г. сбежал из австрийского плена. В июле 1917 г. стал главнокомандующим, в августе предпринял неудачную попытку силой защитить государство от левых радикалов, но в результате интриг А. Ф. Керенского был объявлен мятежником; до падения Временного правительства оставался в заключении.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Встав во главе Добровольческой армии, повёл её 9 (22) февраля 1918 г. в «Ледяной поход» на Екатеринодар. 31 марта на подступах к городу убит огнём артиллерии красных. В истории Белого движения остался как один из его основателей, был объединяющей фигурой для офицерства.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Михаил Васильевич Алексеев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Генерал русской армии, в годы Первой мировой войны возглавлял штаб Верховного главнокомандующего, в марте 1917 г. выступил за отречение Николая II от престола.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Октябрьский переворот встретил в Петрограде, после чего отправился на Дон, где в начале ноября 1917 г. приступил к формированию антибольшевистских добровольческих сил. В дальнейшем занимался органи</w:t>
            </w:r>
            <w:r w:rsidR="006F513C">
              <w:rPr>
                <w:color w:val="000000"/>
              </w:rPr>
              <w:t>заторской работой в белой армии.</w:t>
            </w:r>
            <w:r w:rsidRPr="00CA6B82">
              <w:rPr>
                <w:color w:val="000000"/>
              </w:rPr>
              <w:t xml:space="preserve"> Умер от воспаления лёгких в октябре 1918 г.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Антон Иванович Деникин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Генерал русской армии, один из самых эффективных военачальников Первой мировой войны.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Возглавил Добровольческую армию после гибели Корнилова и командовал белыми на Юге до апреля 1920 г. Сумел объединить под своим началом крупные силы, одержать ряд побед и закрепить за белыми Юг России. Осенью 1919 г. предпринял поход на Москву: наступление Деникина было остановлено Красной армией под Тулой. После войны эмигрировал во Францию.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Александр Васильевич Колчак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Вице-адмирал, в 1916—1917 гг. главнокомандующий Черноморским флотом; присягнул Временному правительству.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 октябре 1918 г. возглавил антибольшевистские силы в Сибири, был признан Белым движением как Верховный правитель России; весной 1919 г. армия Колчака успешно наступала на запад, но была остановлена за сотню вёрст от Казани. После поражений лета и осени 1919 г. Колчак оставил Омск и отступил в Иркутск, где был арестован красными повстанцами, 7 февраля 1920 г. расстрелян местным ВРК по приказу В. И. Ленина.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Николай Николаевич Юденич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Генерал русской армии, в период Первой мировой войны не потерпел ни одного поражения.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Встал во главе белой добровольческой Северо-Западной армии (СЗА), предпринял осенью 1919 г. поход на Петроград. После отступления СЗА в Эстонию расформировал её остатки, затем жил в Европе, умер в 1933 г.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lastRenderedPageBreak/>
              <w:t>Евгений Карлович Миллер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Генерал русской армии, в годы Первой мировой возглавлял штаб 5-й армии и командовал 26-м армейским корпусом. После Февральской революции присягнул Временному правительству.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Командовал малочисленными белыми войсками на Севере России (Мурманск, Архангельск), которые в основном вели оборонительные действия. Потерпел поражение в феврале 1920 г. В эмиграции продолжал борьбу с большевиками; в 1937 г. был похищен агентами НКВД в Париже, вывезен в Москву и расстрелян в 1939 г.</w:t>
            </w:r>
          </w:p>
        </w:tc>
      </w:tr>
      <w:tr w:rsidR="00403CBD" w:rsidRPr="00CA6B82" w:rsidTr="00403CBD">
        <w:tc>
          <w:tcPr>
            <w:tcW w:w="1526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b/>
                <w:bCs/>
                <w:color w:val="000000"/>
              </w:rPr>
              <w:t>Пётр Николаевич Врангель</w:t>
            </w:r>
          </w:p>
        </w:tc>
        <w:tc>
          <w:tcPr>
            <w:tcW w:w="439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Кавалерист, Первую мировую закончил генералом, был известен своей храбростью и находчивостью.</w:t>
            </w:r>
          </w:p>
        </w:tc>
        <w:tc>
          <w:tcPr>
            <w:tcW w:w="4784" w:type="dxa"/>
            <w:vAlign w:val="center"/>
          </w:tcPr>
          <w:p w:rsidR="00403CBD" w:rsidRPr="00CA6B82" w:rsidRDefault="00403CBD" w:rsidP="00403CBD">
            <w:pPr>
              <w:rPr>
                <w:color w:val="000000"/>
              </w:rPr>
            </w:pPr>
            <w:r w:rsidRPr="00CA6B82">
              <w:rPr>
                <w:color w:val="000000"/>
              </w:rPr>
              <w:t>В Добровольческой армии с лета 1918 г. В апреле 1920 г., после отставки Деникина возглавил её. Управляя Югом России и Крымом, пытался решить политические проблемы Белого движения, чтобы привлечь на его сторону больше людей. Однако военное положение не позволило в полной мере реализовать эти планы. Красная армия осенью 1920 г. начала наступление на Крым, откуда белая армия эвакуировалось в ноябре 1920 г. После войны жил в Югославии и Бельгии, умер в 1928 г. от туберкулёза.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C606C7" w:rsidRPr="00621B14" w:rsidRDefault="00C606C7" w:rsidP="00C606C7">
            <w:pPr>
              <w:rPr>
                <w:b/>
              </w:rPr>
            </w:pPr>
            <w:r w:rsidRPr="00621B14">
              <w:rPr>
                <w:b/>
              </w:rPr>
              <w:t>Буденный Семен Михайлович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C606C7" w:rsidRPr="00C606C7" w:rsidRDefault="00C606C7" w:rsidP="00086E84">
            <w:r w:rsidRPr="00621B14">
              <w:t>Советский военный деятель, легендарный герой Гражданской войны, Маршал Советского Союза, трижды Герой Советского Союза.</w:t>
            </w:r>
          </w:p>
        </w:tc>
        <w:tc>
          <w:tcPr>
            <w:tcW w:w="4784" w:type="dxa"/>
            <w:vAlign w:val="center"/>
          </w:tcPr>
          <w:p w:rsidR="00C606C7" w:rsidRPr="00CA6B82" w:rsidRDefault="00C606C7" w:rsidP="00C606C7">
            <w:pPr>
              <w:rPr>
                <w:color w:val="000000"/>
              </w:rPr>
            </w:pPr>
            <w:r>
              <w:rPr>
                <w:color w:val="000000"/>
              </w:rPr>
              <w:t>Воевал с Врангелем, дошел до Воронежа. Позже разбивал отряды Деникина и окончательно разгромил армии Врангеля и Деникина в Крыму, что поспособствовало ускорению победы красных.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C606C7" w:rsidRPr="00991B3F" w:rsidRDefault="00C606C7" w:rsidP="00C606C7">
            <w:pPr>
              <w:rPr>
                <w:b/>
              </w:rPr>
            </w:pPr>
            <w:r w:rsidRPr="00991B3F">
              <w:rPr>
                <w:b/>
              </w:rPr>
              <w:t>Чапаев Василий Иванович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C606C7" w:rsidRPr="00CA6B82" w:rsidRDefault="00C606C7" w:rsidP="00C606C7">
            <w:pPr>
              <w:rPr>
                <w:color w:val="000000"/>
              </w:rPr>
            </w:pPr>
            <w:r w:rsidRPr="00991B3F">
              <w:t>Легендарная фигура Гражданской войны в России, народный полководец, самоучка</w:t>
            </w:r>
            <w:r>
              <w:t>. Участник Первой мировой войны.</w:t>
            </w:r>
          </w:p>
        </w:tc>
        <w:tc>
          <w:tcPr>
            <w:tcW w:w="4784" w:type="dxa"/>
            <w:vAlign w:val="center"/>
          </w:tcPr>
          <w:p w:rsidR="00C606C7" w:rsidRPr="00CA6B82" w:rsidRDefault="00BE077F" w:rsidP="00BE077F">
            <w:pPr>
              <w:rPr>
                <w:color w:val="000000"/>
              </w:rPr>
            </w:pPr>
            <w:r>
              <w:rPr>
                <w:color w:val="000000"/>
              </w:rPr>
              <w:t>В январе 1919 г. был направлен на Восточный фронт. В сентябре 1919 г. при внезапном нападении белогвардейцев на штаб дивизии в Лбищенске раненый Чапаев погиб.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BE077F" w:rsidRPr="00991B3F" w:rsidRDefault="00BE077F" w:rsidP="00BE077F">
            <w:pPr>
              <w:rPr>
                <w:b/>
              </w:rPr>
            </w:pPr>
            <w:r w:rsidRPr="00991B3F">
              <w:rPr>
                <w:b/>
              </w:rPr>
              <w:t>Фрунзе Михаил Васильевич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C606C7" w:rsidRPr="00BE077F" w:rsidRDefault="00BE077F" w:rsidP="00086E84">
            <w:r w:rsidRPr="00991B3F">
              <w:t xml:space="preserve">Советский военно-политический деятель, один из руководящих работников Красной армии периода Гражданской войны и первой половины 1920-х гг. </w:t>
            </w:r>
          </w:p>
        </w:tc>
        <w:tc>
          <w:tcPr>
            <w:tcW w:w="4784" w:type="dxa"/>
            <w:vAlign w:val="center"/>
          </w:tcPr>
          <w:p w:rsidR="00C606C7" w:rsidRPr="00CA6B82" w:rsidRDefault="00BE077F" w:rsidP="00086E84">
            <w:pPr>
              <w:rPr>
                <w:color w:val="000000"/>
              </w:rPr>
            </w:pPr>
            <w:r w:rsidRPr="00991B3F">
              <w:t>Фрунзе приобрел статус победителя Колчака, уральских казаков и Врангеля, покорителя Туркестана, ликвидатора петлюровцев и махновцев.</w:t>
            </w:r>
            <w:r>
              <w:t xml:space="preserve"> Наступательные операции против главных сил Колчака. Руководство штурмом Бухары. Организация изгнания войск генерала Врангеля из Северной Таврии и Крыма, штурм Перекопа и Чонгара, форсирование залива Сиваш.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BE077F" w:rsidRPr="00577F84" w:rsidRDefault="00BE077F" w:rsidP="00BE077F">
            <w:pPr>
              <w:rPr>
                <w:b/>
              </w:rPr>
            </w:pPr>
            <w:r w:rsidRPr="00577F84">
              <w:rPr>
                <w:b/>
              </w:rPr>
              <w:t>Блюхер Василий Константинович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C606C7" w:rsidRPr="00BE077F" w:rsidRDefault="00BE077F" w:rsidP="00BE077F">
            <w:r w:rsidRPr="00577F84">
              <w:t>Маршал Советского Союза, советский военно-политический деятель, один из видных советских военачальников Гражданской войны и межвоенного периода, долгое время руководил советскими вооруженными силами на Дальнем Востоке.</w:t>
            </w:r>
            <w:r>
              <w:t xml:space="preserve"> Участник Первой мировой войны, </w:t>
            </w:r>
            <w:r w:rsidRPr="00991B3F">
              <w:t>Гражданской войны</w:t>
            </w:r>
            <w:r>
              <w:t xml:space="preserve">, </w:t>
            </w:r>
            <w:r w:rsidRPr="00577F84">
              <w:t>боевы</w:t>
            </w:r>
            <w:r>
              <w:t>х</w:t>
            </w:r>
            <w:r w:rsidRPr="00577F84">
              <w:t xml:space="preserve"> действи</w:t>
            </w:r>
            <w:r>
              <w:t>й</w:t>
            </w:r>
            <w:r w:rsidRPr="00577F84">
              <w:t xml:space="preserve"> против японцев на озере Хасан в июле - августе 1938 г.</w:t>
            </w:r>
          </w:p>
        </w:tc>
        <w:tc>
          <w:tcPr>
            <w:tcW w:w="4784" w:type="dxa"/>
            <w:vAlign w:val="center"/>
          </w:tcPr>
          <w:p w:rsidR="00C606C7" w:rsidRPr="00CA6B82" w:rsidRDefault="00BE077F" w:rsidP="00086E84">
            <w:pPr>
              <w:rPr>
                <w:color w:val="000000"/>
              </w:rPr>
            </w:pPr>
            <w:r>
              <w:rPr>
                <w:color w:val="000000"/>
              </w:rPr>
              <w:t>Командование Уральской армией, Уральский поход. В Сибири боролся против Колчака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BE077F" w:rsidRPr="00950A25" w:rsidRDefault="00BE077F" w:rsidP="00BE077F">
            <w:pPr>
              <w:rPr>
                <w:b/>
              </w:rPr>
            </w:pPr>
            <w:r w:rsidRPr="00950A25">
              <w:rPr>
                <w:b/>
              </w:rPr>
              <w:t>Тухачевский Михаил Нико</w:t>
            </w:r>
            <w:r w:rsidRPr="00950A25">
              <w:rPr>
                <w:b/>
              </w:rPr>
              <w:lastRenderedPageBreak/>
              <w:t>лаевич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C606C7" w:rsidRPr="00BE077F" w:rsidRDefault="00BE077F" w:rsidP="00BE077F">
            <w:r w:rsidRPr="00950A25">
              <w:lastRenderedPageBreak/>
              <w:t>Советский военачальник, военно-политический деятель, Маршал Советского Союза (1935).</w:t>
            </w:r>
            <w:r>
              <w:t xml:space="preserve"> Участник Первой </w:t>
            </w:r>
            <w:r>
              <w:lastRenderedPageBreak/>
              <w:t xml:space="preserve">мировой войны, </w:t>
            </w:r>
            <w:r w:rsidRPr="00991B3F">
              <w:t>Гражданской войны</w:t>
            </w:r>
            <w:r>
              <w:t xml:space="preserve">. </w:t>
            </w:r>
          </w:p>
        </w:tc>
        <w:tc>
          <w:tcPr>
            <w:tcW w:w="4784" w:type="dxa"/>
            <w:vAlign w:val="center"/>
          </w:tcPr>
          <w:p w:rsidR="00BE077F" w:rsidRDefault="00BE077F" w:rsidP="00086E84">
            <w:r>
              <w:lastRenderedPageBreak/>
              <w:t>Командование Восточным и Южным (Кавказским) фронтами, разгром армий Колчака и Деникина.</w:t>
            </w:r>
          </w:p>
          <w:p w:rsidR="00C606C7" w:rsidRPr="00CA6B82" w:rsidRDefault="00BE077F" w:rsidP="00086E84">
            <w:pPr>
              <w:rPr>
                <w:color w:val="000000"/>
              </w:rPr>
            </w:pPr>
            <w:r>
              <w:lastRenderedPageBreak/>
              <w:t>Р</w:t>
            </w:r>
            <w:r w:rsidRPr="00950A25">
              <w:t>уковод</w:t>
            </w:r>
            <w:r>
              <w:t>итель</w:t>
            </w:r>
            <w:r w:rsidRPr="00950A25">
              <w:t xml:space="preserve"> ликвидаци</w:t>
            </w:r>
            <w:r>
              <w:t>и</w:t>
            </w:r>
            <w:r w:rsidRPr="00950A25">
              <w:t xml:space="preserve"> Кронштадтского восстания и подавлени</w:t>
            </w:r>
            <w:r>
              <w:t>я</w:t>
            </w:r>
            <w:r w:rsidRPr="00950A25">
              <w:t xml:space="preserve"> восстания тамбовских крестьян</w:t>
            </w:r>
            <w:r>
              <w:t>, участие в советско-польской войне.</w:t>
            </w:r>
          </w:p>
        </w:tc>
      </w:tr>
      <w:tr w:rsidR="00C606C7" w:rsidRPr="00CA6B82" w:rsidTr="00086E84">
        <w:tc>
          <w:tcPr>
            <w:tcW w:w="1526" w:type="dxa"/>
            <w:vAlign w:val="center"/>
          </w:tcPr>
          <w:p w:rsidR="005C2AC9" w:rsidRPr="00565311" w:rsidRDefault="005C2AC9" w:rsidP="005C2AC9">
            <w:pPr>
              <w:rPr>
                <w:b/>
              </w:rPr>
            </w:pPr>
            <w:r w:rsidRPr="00565311">
              <w:rPr>
                <w:b/>
              </w:rPr>
              <w:lastRenderedPageBreak/>
              <w:t xml:space="preserve">Ворошилов Климент Ефремович </w:t>
            </w:r>
          </w:p>
          <w:p w:rsidR="00C606C7" w:rsidRPr="00CA6B82" w:rsidRDefault="00C606C7" w:rsidP="00086E84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vAlign w:val="center"/>
          </w:tcPr>
          <w:p w:rsidR="005C2AC9" w:rsidRDefault="005C2AC9" w:rsidP="005C2AC9">
            <w:r>
              <w:t>С</w:t>
            </w:r>
            <w:r w:rsidRPr="00565311">
              <w:t>оветский военный, государственный и партийный деятель, один из первых Маршалов Советского Союза</w:t>
            </w:r>
            <w:r>
              <w:t>.</w:t>
            </w:r>
          </w:p>
          <w:p w:rsidR="005C2AC9" w:rsidRDefault="005C2AC9" w:rsidP="005C2AC9">
            <w:r>
              <w:t>К</w:t>
            </w:r>
            <w:r w:rsidRPr="00565311">
              <w:t>оординировал действия войск Ленинградского фронта в операции «Искра»</w:t>
            </w:r>
            <w:r>
              <w:t>.</w:t>
            </w:r>
          </w:p>
          <w:p w:rsidR="00C606C7" w:rsidRPr="00CA6B82" w:rsidRDefault="005C2AC9" w:rsidP="005C2AC9">
            <w:pPr>
              <w:rPr>
                <w:color w:val="000000"/>
              </w:rPr>
            </w:pPr>
            <w:r>
              <w:t>Участник Гражданской войны, советско-финляндской войны 1939-1940 гг., Великой Отечественной войны.</w:t>
            </w:r>
          </w:p>
        </w:tc>
        <w:tc>
          <w:tcPr>
            <w:tcW w:w="4784" w:type="dxa"/>
            <w:vAlign w:val="center"/>
          </w:tcPr>
          <w:p w:rsidR="00C606C7" w:rsidRPr="00CA6B82" w:rsidRDefault="005C2AC9" w:rsidP="005C2AC9">
            <w:pPr>
              <w:rPr>
                <w:color w:val="000000"/>
              </w:rPr>
            </w:pPr>
            <w:r>
              <w:rPr>
                <w:color w:val="000000"/>
              </w:rPr>
              <w:t>Командование Царицынской группой войск, 10-й армией Харьковским военным округом, 14-й армией и внутренним Украинским фронтом. Подавление Кронштадтского восстания.</w:t>
            </w:r>
          </w:p>
        </w:tc>
      </w:tr>
    </w:tbl>
    <w:p w:rsidR="00E45248" w:rsidRDefault="00E45248"/>
    <w:p w:rsidR="00E45248" w:rsidRDefault="00E45248"/>
    <w:p w:rsidR="00E45248" w:rsidRPr="006F513C" w:rsidRDefault="00403CBD" w:rsidP="006F513C">
      <w:pPr>
        <w:jc w:val="center"/>
        <w:rPr>
          <w:b/>
        </w:rPr>
      </w:pPr>
      <w:r w:rsidRPr="006F513C">
        <w:rPr>
          <w:b/>
        </w:rPr>
        <w:t>Хроника военных действий Белой армии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3178"/>
        <w:gridCol w:w="5634"/>
      </w:tblGrid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Событие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Результат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27 октября — 2 ноября 1917 г.</w:t>
            </w:r>
          </w:p>
        </w:tc>
        <w:tc>
          <w:tcPr>
            <w:tcW w:w="3178" w:type="dxa"/>
            <w:vAlign w:val="center"/>
          </w:tcPr>
          <w:p w:rsidR="00403CBD" w:rsidRPr="00BC500F" w:rsidRDefault="007E513F" w:rsidP="00403CBD">
            <w:pPr>
              <w:rPr>
                <w:color w:val="000000"/>
              </w:rPr>
            </w:pPr>
            <w:hyperlink r:id="rId8" w:tgtFrame="_blank" w:history="1">
              <w:r w:rsidR="00403CBD" w:rsidRPr="00BC500F">
                <w:rPr>
                  <w:color w:val="000000"/>
                </w:rPr>
                <w:t>Борьба</w:t>
              </w:r>
            </w:hyperlink>
            <w:r w:rsidR="00403CBD" w:rsidRPr="00BC500F">
              <w:rPr>
                <w:color w:val="000000"/>
              </w:rPr>
              <w:t> белой гвардии за Москву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Рождение «белой гвардии».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9 февраля — 30 апреля 1918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«Ледяной поход» Добровольческой армии на Екатеринодар (Краснодар)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Гибель генерала Корнилова, неудача похода, отступление армии на Дон. Вести о походе привлекли в Белое движение десятки тысяч противников большевизма и позволили пополнить войска.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март — апрель 1919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«Полёт к Волге» — наступление Русской армии под началом А. В. Колчака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Белые разгромили 5-ю армию красных, взяли Бирск, Уфу, Мензелинск, Стерлитамак, Бугуруслан, Чистополь и угрожали Казани.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май — октябрь 1919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Отступление Русской армии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В результате контрнаступления РККА и продолжительных сражений армия Колчака отступила за Урал, утратив завоевания весны 1919 г.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июнь — октябрь 1919 г.</w:t>
            </w:r>
          </w:p>
        </w:tc>
        <w:tc>
          <w:tcPr>
            <w:tcW w:w="3178" w:type="dxa"/>
            <w:vAlign w:val="center"/>
          </w:tcPr>
          <w:p w:rsidR="00403CBD" w:rsidRPr="00BC500F" w:rsidRDefault="007E513F" w:rsidP="00403CBD">
            <w:pPr>
              <w:rPr>
                <w:color w:val="000000"/>
              </w:rPr>
            </w:pPr>
            <w:hyperlink r:id="rId9" w:tgtFrame="_blank" w:history="1">
              <w:r w:rsidR="00403CBD" w:rsidRPr="00BC500F">
                <w:rPr>
                  <w:color w:val="000000"/>
                </w:rPr>
                <w:t>Поход</w:t>
              </w:r>
            </w:hyperlink>
            <w:r w:rsidR="00403CBD" w:rsidRPr="00BC500F">
              <w:rPr>
                <w:color w:val="000000"/>
              </w:rPr>
              <w:t> Вооружённых сил Юга России (ВСЮР) под началом А. И. Деникина на Москву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В ходе летнего наступления белые захватили Полтаву, Харьков, Одессу, Киев, Курск, Воронеж и Орёл. 28 сентября РККА перешла в контрнаступление и вскоре выбила ВСЮР из Тульской губернии. Спустя две недели началось отступление белых.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октябрь — декабрь 1919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Отступление ВСЮР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Осенью армия Деникина оставила Воронеж, Орёл, Чернигов, Ливны, Брянск, Киев и Курск, 26 декабря — Ростов-на-Дону.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октябрь — ноябрь 1919 г.</w:t>
            </w:r>
          </w:p>
        </w:tc>
        <w:tc>
          <w:tcPr>
            <w:tcW w:w="3178" w:type="dxa"/>
            <w:vAlign w:val="center"/>
          </w:tcPr>
          <w:p w:rsidR="00403CBD" w:rsidRPr="00BC500F" w:rsidRDefault="007E513F" w:rsidP="00403CBD">
            <w:pPr>
              <w:rPr>
                <w:color w:val="000000"/>
              </w:rPr>
            </w:pPr>
            <w:hyperlink r:id="rId10" w:tgtFrame="_blank" w:history="1">
              <w:r w:rsidR="00403CBD" w:rsidRPr="00BC500F">
                <w:rPr>
                  <w:color w:val="000000"/>
                </w:rPr>
                <w:t>Операция «Белый меч»</w:t>
              </w:r>
            </w:hyperlink>
            <w:r w:rsidR="00403CBD" w:rsidRPr="00BC500F">
              <w:rPr>
                <w:color w:val="000000"/>
              </w:rPr>
              <w:t> — поход армии генерала Юденича на Петроград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Белые взяли Ямбург, Лугу, Гатчину, и Царское село и подошли к Петрограду 20−21 октября, но были остановлены на Пулковских высотах. В начале ноября армия отступила, в декабре её остатки ушли в Эстонию.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ноябрь 1919 — март 1920 гг.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«</w:t>
            </w:r>
            <w:hyperlink r:id="rId11" w:tgtFrame="_blank" w:history="1">
              <w:r w:rsidRPr="00BC500F">
                <w:rPr>
                  <w:color w:val="000000"/>
                </w:rPr>
                <w:t>Великий Сибирский </w:t>
              </w:r>
            </w:hyperlink>
            <w:hyperlink r:id="rId12" w:tgtFrame="_blank" w:history="1">
              <w:r w:rsidRPr="00BC500F">
                <w:rPr>
                  <w:color w:val="000000"/>
                </w:rPr>
                <w:t>Ледяной поход</w:t>
              </w:r>
            </w:hyperlink>
            <w:r w:rsidRPr="00BC500F">
              <w:rPr>
                <w:color w:val="000000"/>
              </w:rPr>
              <w:t>» — отступление армии Колчака в Сибири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Осеннее наступление РККА создало угрозу Омску — столице Колчака; в ночь на 14 ноября белым пришлось оставить город и начать долгое отступление на Восток — в Иркутск: с боями, на морозе, при недостатке провизии и боеприпасов. После ареста и расстрела Колчака 7 февраля 1920 г. остатки армии пробились в Забайкалье.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t>зима — осень 1920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Оборона ВСЮР на Юге России и в Крыму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 xml:space="preserve">Более полугода белая армия под началом А. И. Деникина, а с апреля 1920 г. П. Н. Врангеля упорно </w:t>
            </w:r>
            <w:r w:rsidRPr="00BC500F">
              <w:rPr>
                <w:color w:val="000000"/>
              </w:rPr>
              <w:lastRenderedPageBreak/>
              <w:t>оборонялась. После решительного штурма крымских рубежей обороны (с 8 ноября) Врангель принял решение об эвакуации войск и гражданских беженцев: 15−16 ноября около 145 тыс. человек покинули Крым.</w:t>
            </w:r>
          </w:p>
        </w:tc>
      </w:tr>
      <w:tr w:rsidR="00403CBD" w:rsidRPr="00BC500F" w:rsidTr="00BC500F">
        <w:tc>
          <w:tcPr>
            <w:tcW w:w="1892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b/>
                <w:bCs/>
                <w:color w:val="000000"/>
              </w:rPr>
              <w:lastRenderedPageBreak/>
              <w:t>сентябрь 1922 г. — июнь 1923 г.</w:t>
            </w:r>
          </w:p>
        </w:tc>
        <w:tc>
          <w:tcPr>
            <w:tcW w:w="3178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Последняя кампания Гражданской войны — </w:t>
            </w:r>
            <w:hyperlink r:id="rId13" w:tgtFrame="_blank" w:history="1">
              <w:r w:rsidRPr="00BC500F">
                <w:rPr>
                  <w:color w:val="000000"/>
                </w:rPr>
                <w:t>поход отряда генерала А. Н. Пепеляева</w:t>
              </w:r>
            </w:hyperlink>
            <w:r w:rsidRPr="00BC500F">
              <w:rPr>
                <w:color w:val="000000"/>
              </w:rPr>
              <w:t>на Якутск</w:t>
            </w:r>
          </w:p>
        </w:tc>
        <w:tc>
          <w:tcPr>
            <w:tcW w:w="5634" w:type="dxa"/>
            <w:vAlign w:val="center"/>
          </w:tcPr>
          <w:p w:rsidR="00403CBD" w:rsidRPr="00BC500F" w:rsidRDefault="00403CBD" w:rsidP="00403CBD">
            <w:pPr>
              <w:rPr>
                <w:color w:val="000000"/>
              </w:rPr>
            </w:pPr>
            <w:r w:rsidRPr="00BC500F">
              <w:rPr>
                <w:color w:val="000000"/>
              </w:rPr>
              <w:t>Малочисленный отряд (ок. 800 человек) добрался до пригорода Якутска Амги, где встретил отпор красного отряда И. Строда. 3 марта белые отступили, а 18 июня сдались в Аяне. Пепеляева судили, отбывал заключение до 1936 г., расстрелян в 1938 г.</w:t>
            </w:r>
          </w:p>
        </w:tc>
      </w:tr>
    </w:tbl>
    <w:p w:rsidR="00403CBD" w:rsidRDefault="00403CBD"/>
    <w:p w:rsidR="00E45248" w:rsidRDefault="00E45248"/>
    <w:sectPr w:rsidR="00E45248" w:rsidSect="00BC500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3F" w:rsidRDefault="007E513F" w:rsidP="00AB3111">
      <w:r>
        <w:separator/>
      </w:r>
    </w:p>
  </w:endnote>
  <w:endnote w:type="continuationSeparator" w:id="0">
    <w:p w:rsidR="007E513F" w:rsidRDefault="007E513F" w:rsidP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3F" w:rsidRDefault="007E513F" w:rsidP="00AB3111">
      <w:r>
        <w:separator/>
      </w:r>
    </w:p>
  </w:footnote>
  <w:footnote w:type="continuationSeparator" w:id="0">
    <w:p w:rsidR="007E513F" w:rsidRDefault="007E513F" w:rsidP="00A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pt;height:16.5pt" o:bullet="t">
        <v:imagedata r:id="rId1" o:title="artCC18"/>
      </v:shape>
    </w:pict>
  </w:numPicBullet>
  <w:abstractNum w:abstractNumId="0" w15:restartNumberingAfterBreak="0">
    <w:nsid w:val="0D0C420A"/>
    <w:multiLevelType w:val="hybridMultilevel"/>
    <w:tmpl w:val="6D804946"/>
    <w:lvl w:ilvl="0" w:tplc="8F3E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8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4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0C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4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2812AC"/>
    <w:multiLevelType w:val="hybridMultilevel"/>
    <w:tmpl w:val="FA54217A"/>
    <w:lvl w:ilvl="0" w:tplc="92BE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331"/>
    <w:multiLevelType w:val="multilevel"/>
    <w:tmpl w:val="5CA2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26C4B"/>
    <w:multiLevelType w:val="hybridMultilevel"/>
    <w:tmpl w:val="7A1E536A"/>
    <w:lvl w:ilvl="0" w:tplc="8CEA6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A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6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F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E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2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3253"/>
    <w:multiLevelType w:val="multilevel"/>
    <w:tmpl w:val="CA6AE9B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B2F89"/>
    <w:multiLevelType w:val="hybridMultilevel"/>
    <w:tmpl w:val="B48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B1579"/>
    <w:multiLevelType w:val="hybridMultilevel"/>
    <w:tmpl w:val="F53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D571D"/>
    <w:multiLevelType w:val="hybridMultilevel"/>
    <w:tmpl w:val="7BFC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35A93"/>
    <w:multiLevelType w:val="multilevel"/>
    <w:tmpl w:val="D0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B177B"/>
    <w:multiLevelType w:val="hybridMultilevel"/>
    <w:tmpl w:val="F8E6144C"/>
    <w:lvl w:ilvl="0" w:tplc="23724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103E"/>
    <w:multiLevelType w:val="multilevel"/>
    <w:tmpl w:val="7712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225DF"/>
    <w:multiLevelType w:val="hybridMultilevel"/>
    <w:tmpl w:val="C6F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64CD"/>
    <w:multiLevelType w:val="hybridMultilevel"/>
    <w:tmpl w:val="C492ADD8"/>
    <w:lvl w:ilvl="0" w:tplc="CD1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8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29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06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30299"/>
    <w:multiLevelType w:val="multilevel"/>
    <w:tmpl w:val="C9CAC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B7E2002"/>
    <w:multiLevelType w:val="hybridMultilevel"/>
    <w:tmpl w:val="6138F652"/>
    <w:lvl w:ilvl="0" w:tplc="317476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41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C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0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B2118"/>
    <w:multiLevelType w:val="hybridMultilevel"/>
    <w:tmpl w:val="ABC65E3A"/>
    <w:lvl w:ilvl="0" w:tplc="3BE29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1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F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30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0AC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055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A1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0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F056C3"/>
    <w:multiLevelType w:val="hybridMultilevel"/>
    <w:tmpl w:val="FFF4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E39ED"/>
    <w:multiLevelType w:val="hybridMultilevel"/>
    <w:tmpl w:val="1674A03E"/>
    <w:lvl w:ilvl="0" w:tplc="087E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8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C8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8C2033"/>
    <w:multiLevelType w:val="multilevel"/>
    <w:tmpl w:val="E41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A64DB8"/>
    <w:multiLevelType w:val="hybridMultilevel"/>
    <w:tmpl w:val="8806C63E"/>
    <w:lvl w:ilvl="0" w:tplc="D31C6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0B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A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5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F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2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15"/>
  </w:num>
  <w:num w:numId="9">
    <w:abstractNumId w:val="6"/>
  </w:num>
  <w:num w:numId="10">
    <w:abstractNumId w:val="5"/>
  </w:num>
  <w:num w:numId="11">
    <w:abstractNumId w:val="13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0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6F"/>
    <w:rsid w:val="00036563"/>
    <w:rsid w:val="00042257"/>
    <w:rsid w:val="0005282E"/>
    <w:rsid w:val="000542C6"/>
    <w:rsid w:val="00066DA5"/>
    <w:rsid w:val="00070A81"/>
    <w:rsid w:val="00074877"/>
    <w:rsid w:val="000A1CAA"/>
    <w:rsid w:val="000C477F"/>
    <w:rsid w:val="00100963"/>
    <w:rsid w:val="001018B0"/>
    <w:rsid w:val="00110F58"/>
    <w:rsid w:val="001268C3"/>
    <w:rsid w:val="001338E7"/>
    <w:rsid w:val="00143EEF"/>
    <w:rsid w:val="00164A26"/>
    <w:rsid w:val="00195EB5"/>
    <w:rsid w:val="00196CA0"/>
    <w:rsid w:val="001B2FE7"/>
    <w:rsid w:val="001B381D"/>
    <w:rsid w:val="001B4106"/>
    <w:rsid w:val="001B421C"/>
    <w:rsid w:val="001B74FF"/>
    <w:rsid w:val="001D12BC"/>
    <w:rsid w:val="001D21DE"/>
    <w:rsid w:val="001E34E5"/>
    <w:rsid w:val="00206558"/>
    <w:rsid w:val="002121E8"/>
    <w:rsid w:val="00214846"/>
    <w:rsid w:val="0022633F"/>
    <w:rsid w:val="00230C08"/>
    <w:rsid w:val="0023190F"/>
    <w:rsid w:val="00257E69"/>
    <w:rsid w:val="0026171E"/>
    <w:rsid w:val="002620FD"/>
    <w:rsid w:val="00282D48"/>
    <w:rsid w:val="002B0765"/>
    <w:rsid w:val="002B64B6"/>
    <w:rsid w:val="002C40FC"/>
    <w:rsid w:val="002C7F7F"/>
    <w:rsid w:val="002E1CBF"/>
    <w:rsid w:val="00301B99"/>
    <w:rsid w:val="00331145"/>
    <w:rsid w:val="00351E76"/>
    <w:rsid w:val="00365489"/>
    <w:rsid w:val="003772CE"/>
    <w:rsid w:val="003A46C2"/>
    <w:rsid w:val="003D5F28"/>
    <w:rsid w:val="00403CBD"/>
    <w:rsid w:val="00407BAF"/>
    <w:rsid w:val="00425ED6"/>
    <w:rsid w:val="00447139"/>
    <w:rsid w:val="00470263"/>
    <w:rsid w:val="00471542"/>
    <w:rsid w:val="00481EA2"/>
    <w:rsid w:val="004A323D"/>
    <w:rsid w:val="004B2E94"/>
    <w:rsid w:val="004C056D"/>
    <w:rsid w:val="004C3AAD"/>
    <w:rsid w:val="004D2B50"/>
    <w:rsid w:val="00527335"/>
    <w:rsid w:val="005418EB"/>
    <w:rsid w:val="00541CEA"/>
    <w:rsid w:val="00597A69"/>
    <w:rsid w:val="005A140F"/>
    <w:rsid w:val="005B749C"/>
    <w:rsid w:val="005B7825"/>
    <w:rsid w:val="005B791D"/>
    <w:rsid w:val="005C2AC9"/>
    <w:rsid w:val="005C721A"/>
    <w:rsid w:val="005D06DB"/>
    <w:rsid w:val="005D6538"/>
    <w:rsid w:val="006074B5"/>
    <w:rsid w:val="00631F62"/>
    <w:rsid w:val="00641E4D"/>
    <w:rsid w:val="00662C5A"/>
    <w:rsid w:val="0068277D"/>
    <w:rsid w:val="00683E9D"/>
    <w:rsid w:val="006C123A"/>
    <w:rsid w:val="006C6B0C"/>
    <w:rsid w:val="006D32A3"/>
    <w:rsid w:val="006F513C"/>
    <w:rsid w:val="00733EC9"/>
    <w:rsid w:val="0076340B"/>
    <w:rsid w:val="00765A54"/>
    <w:rsid w:val="00775D58"/>
    <w:rsid w:val="00776D27"/>
    <w:rsid w:val="007840F0"/>
    <w:rsid w:val="007910BF"/>
    <w:rsid w:val="007E00E0"/>
    <w:rsid w:val="007E513F"/>
    <w:rsid w:val="008047AB"/>
    <w:rsid w:val="0080610A"/>
    <w:rsid w:val="00806557"/>
    <w:rsid w:val="00840992"/>
    <w:rsid w:val="0084661E"/>
    <w:rsid w:val="00862F2B"/>
    <w:rsid w:val="008736C7"/>
    <w:rsid w:val="00873D3D"/>
    <w:rsid w:val="0087415B"/>
    <w:rsid w:val="008A7BA9"/>
    <w:rsid w:val="008C4AED"/>
    <w:rsid w:val="008C746E"/>
    <w:rsid w:val="008C7DE6"/>
    <w:rsid w:val="008E1E0B"/>
    <w:rsid w:val="008E6389"/>
    <w:rsid w:val="0090147E"/>
    <w:rsid w:val="00907BA9"/>
    <w:rsid w:val="0092069A"/>
    <w:rsid w:val="00933964"/>
    <w:rsid w:val="00940816"/>
    <w:rsid w:val="0094423A"/>
    <w:rsid w:val="00952219"/>
    <w:rsid w:val="00965253"/>
    <w:rsid w:val="00981B38"/>
    <w:rsid w:val="009A354A"/>
    <w:rsid w:val="009A3F41"/>
    <w:rsid w:val="009B3C75"/>
    <w:rsid w:val="009D2749"/>
    <w:rsid w:val="009D3CDA"/>
    <w:rsid w:val="009F77B3"/>
    <w:rsid w:val="00A05CE5"/>
    <w:rsid w:val="00A07203"/>
    <w:rsid w:val="00A07D60"/>
    <w:rsid w:val="00A220F8"/>
    <w:rsid w:val="00A259C2"/>
    <w:rsid w:val="00A4514B"/>
    <w:rsid w:val="00A72EBC"/>
    <w:rsid w:val="00A742D8"/>
    <w:rsid w:val="00A745D2"/>
    <w:rsid w:val="00AB3111"/>
    <w:rsid w:val="00AC7B25"/>
    <w:rsid w:val="00AD2707"/>
    <w:rsid w:val="00AE2635"/>
    <w:rsid w:val="00B048EB"/>
    <w:rsid w:val="00B179A1"/>
    <w:rsid w:val="00B311C4"/>
    <w:rsid w:val="00B37E05"/>
    <w:rsid w:val="00B5405E"/>
    <w:rsid w:val="00B55D1B"/>
    <w:rsid w:val="00B700CF"/>
    <w:rsid w:val="00B803CC"/>
    <w:rsid w:val="00B82B8E"/>
    <w:rsid w:val="00B94777"/>
    <w:rsid w:val="00B94D68"/>
    <w:rsid w:val="00BA1740"/>
    <w:rsid w:val="00BB23D1"/>
    <w:rsid w:val="00BB2622"/>
    <w:rsid w:val="00BB5933"/>
    <w:rsid w:val="00BC500F"/>
    <w:rsid w:val="00BD2976"/>
    <w:rsid w:val="00BE01FB"/>
    <w:rsid w:val="00BE077F"/>
    <w:rsid w:val="00BF7CBB"/>
    <w:rsid w:val="00C02006"/>
    <w:rsid w:val="00C069AF"/>
    <w:rsid w:val="00C15A74"/>
    <w:rsid w:val="00C23FF1"/>
    <w:rsid w:val="00C33A8A"/>
    <w:rsid w:val="00C606C7"/>
    <w:rsid w:val="00C7307C"/>
    <w:rsid w:val="00C75DA4"/>
    <w:rsid w:val="00C84F39"/>
    <w:rsid w:val="00CA6B82"/>
    <w:rsid w:val="00CB531D"/>
    <w:rsid w:val="00CC715A"/>
    <w:rsid w:val="00CD0898"/>
    <w:rsid w:val="00CD1F40"/>
    <w:rsid w:val="00CD5065"/>
    <w:rsid w:val="00CE3C9B"/>
    <w:rsid w:val="00D050CE"/>
    <w:rsid w:val="00D1510E"/>
    <w:rsid w:val="00D448B3"/>
    <w:rsid w:val="00D625D9"/>
    <w:rsid w:val="00D91BF2"/>
    <w:rsid w:val="00D95C0C"/>
    <w:rsid w:val="00DC08FD"/>
    <w:rsid w:val="00DC6263"/>
    <w:rsid w:val="00DE40EF"/>
    <w:rsid w:val="00E01398"/>
    <w:rsid w:val="00E01AF8"/>
    <w:rsid w:val="00E04492"/>
    <w:rsid w:val="00E04B82"/>
    <w:rsid w:val="00E239AF"/>
    <w:rsid w:val="00E36B2A"/>
    <w:rsid w:val="00E45248"/>
    <w:rsid w:val="00E5349C"/>
    <w:rsid w:val="00E74FED"/>
    <w:rsid w:val="00E8324F"/>
    <w:rsid w:val="00EA3D19"/>
    <w:rsid w:val="00EA7E00"/>
    <w:rsid w:val="00EA7ECD"/>
    <w:rsid w:val="00EB23DB"/>
    <w:rsid w:val="00EE19E2"/>
    <w:rsid w:val="00EF78BE"/>
    <w:rsid w:val="00F006AD"/>
    <w:rsid w:val="00F2655E"/>
    <w:rsid w:val="00F300E1"/>
    <w:rsid w:val="00F31FAA"/>
    <w:rsid w:val="00F43F9C"/>
    <w:rsid w:val="00F45D13"/>
    <w:rsid w:val="00F60808"/>
    <w:rsid w:val="00F803DC"/>
    <w:rsid w:val="00F8238A"/>
    <w:rsid w:val="00F836AC"/>
    <w:rsid w:val="00FA1685"/>
    <w:rsid w:val="00FB6AA2"/>
    <w:rsid w:val="00FD2970"/>
    <w:rsid w:val="00FE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30B80-9620-4040-BEED-5EE768B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5D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59C2"/>
  </w:style>
  <w:style w:type="paragraph" w:styleId="a4">
    <w:name w:val="List Paragraph"/>
    <w:basedOn w:val="a"/>
    <w:uiPriority w:val="34"/>
    <w:qFormat/>
    <w:rsid w:val="00BB59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semiHidden/>
    <w:unhideWhenUsed/>
    <w:rsid w:val="00B55D1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5D1B"/>
    <w:rPr>
      <w:b/>
      <w:bCs/>
    </w:rPr>
  </w:style>
  <w:style w:type="character" w:customStyle="1" w:styleId="c2">
    <w:name w:val="c2"/>
    <w:basedOn w:val="a0"/>
    <w:rsid w:val="00BA1740"/>
  </w:style>
  <w:style w:type="character" w:styleId="ad">
    <w:name w:val="Hyperlink"/>
    <w:basedOn w:val="a0"/>
    <w:uiPriority w:val="99"/>
    <w:unhideWhenUsed/>
    <w:rsid w:val="00BA1740"/>
    <w:rPr>
      <w:color w:val="0563C1" w:themeColor="hyperlink"/>
      <w:u w:val="single"/>
    </w:rPr>
  </w:style>
  <w:style w:type="paragraph" w:customStyle="1" w:styleId="c3">
    <w:name w:val="c3"/>
    <w:basedOn w:val="a"/>
    <w:rsid w:val="00BA1740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A1740"/>
    <w:rPr>
      <w:i/>
      <w:iCs/>
    </w:rPr>
  </w:style>
  <w:style w:type="character" w:customStyle="1" w:styleId="0pt">
    <w:name w:val="Основной текст + Интервал 0 pt"/>
    <w:basedOn w:val="a0"/>
    <w:rsid w:val="00862F2B"/>
    <w:rPr>
      <w:rFonts w:ascii="Times New Roman" w:hAnsi="Times New Roman" w:cs="Times New Roman" w:hint="default"/>
      <w:strike w:val="0"/>
      <w:dstrike w:val="0"/>
      <w:spacing w:val="4"/>
      <w:sz w:val="18"/>
      <w:szCs w:val="18"/>
      <w:u w:val="none"/>
      <w:effect w:val="none"/>
      <w:shd w:val="clear" w:color="auto" w:fill="FFFFFF"/>
    </w:rPr>
  </w:style>
  <w:style w:type="character" w:customStyle="1" w:styleId="c7">
    <w:name w:val="c7"/>
    <w:basedOn w:val="a0"/>
    <w:rsid w:val="00862F2B"/>
  </w:style>
  <w:style w:type="paragraph" w:styleId="af">
    <w:name w:val="Body Text"/>
    <w:basedOn w:val="a"/>
    <w:link w:val="af0"/>
    <w:uiPriority w:val="99"/>
    <w:unhideWhenUsed/>
    <w:rsid w:val="00862F2B"/>
    <w:pPr>
      <w:widowControl w:val="0"/>
      <w:shd w:val="clear" w:color="auto" w:fill="FFFFFF"/>
      <w:spacing w:line="192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862F2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7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1">
    <w:name w:val="Основной текст2"/>
    <w:basedOn w:val="a"/>
    <w:rsid w:val="00E36B2A"/>
    <w:pPr>
      <w:shd w:val="clear" w:color="auto" w:fill="FFFFFF"/>
      <w:spacing w:line="211" w:lineRule="exac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AC7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3C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3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5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1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5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2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tant.media/articles/45152799/" TargetMode="External"/><Relationship Id="rId13" Type="http://schemas.openxmlformats.org/officeDocument/2006/relationships/hyperlink" Target="https://diletant.media/articles/4526459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letant.media/articles/4533973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letant.media/articles/4533973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letant.media/articles/452432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etant.media/articles/45262726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F78F-130E-4FD2-ACF6-43754770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21</cp:revision>
  <cp:lastPrinted>2015-10-23T08:17:00Z</cp:lastPrinted>
  <dcterms:created xsi:type="dcterms:W3CDTF">2015-10-25T10:41:00Z</dcterms:created>
  <dcterms:modified xsi:type="dcterms:W3CDTF">2024-02-08T09:48:00Z</dcterms:modified>
</cp:coreProperties>
</file>