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87" w:rsidRPr="00B03132" w:rsidRDefault="00465587" w:rsidP="0046558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3132">
        <w:rPr>
          <w:rFonts w:ascii="Times New Roman" w:hAnsi="Times New Roman" w:cs="Times New Roman"/>
          <w:i/>
          <w:sz w:val="28"/>
          <w:szCs w:val="28"/>
        </w:rPr>
        <w:t>Приложение 4</w:t>
      </w:r>
    </w:p>
    <w:p w:rsidR="00465587" w:rsidRPr="00B03132" w:rsidRDefault="00465587" w:rsidP="00465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132">
        <w:rPr>
          <w:rFonts w:ascii="Times New Roman" w:hAnsi="Times New Roman" w:cs="Times New Roman"/>
          <w:b/>
          <w:sz w:val="28"/>
          <w:szCs w:val="28"/>
        </w:rPr>
        <w:t>Вопросы итогового контроля</w:t>
      </w:r>
    </w:p>
    <w:p w:rsidR="00465587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65587" w:rsidSect="00E552A2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465587" w:rsidRPr="00E552A2" w:rsidRDefault="00465587" w:rsidP="0046558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52A2">
        <w:rPr>
          <w:rFonts w:ascii="Times New Roman" w:hAnsi="Times New Roman" w:cs="Times New Roman"/>
          <w:b/>
          <w:i/>
          <w:sz w:val="28"/>
          <w:szCs w:val="28"/>
        </w:rPr>
        <w:lastRenderedPageBreak/>
        <w:t>Выберите один правильный ответ из нескольких предложенных.</w:t>
      </w:r>
    </w:p>
    <w:p w:rsidR="00465587" w:rsidRPr="002F58A6" w:rsidRDefault="00465587" w:rsidP="004655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58A6">
        <w:rPr>
          <w:rFonts w:ascii="Times New Roman" w:hAnsi="Times New Roman" w:cs="Times New Roman"/>
          <w:i/>
          <w:sz w:val="28"/>
          <w:szCs w:val="28"/>
        </w:rPr>
        <w:t>1. Глобальные экологические проблемы вызваны в первую очередь: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а) геологическими процессами;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б) космическими факторами;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в) высокими темпами прогресса;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г) изменением климата.</w:t>
      </w:r>
    </w:p>
    <w:p w:rsidR="00465587" w:rsidRPr="002F58A6" w:rsidRDefault="00465587" w:rsidP="0046558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65587" w:rsidRPr="002F58A6" w:rsidRDefault="00465587" w:rsidP="004655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58A6">
        <w:rPr>
          <w:rFonts w:ascii="Times New Roman" w:hAnsi="Times New Roman" w:cs="Times New Roman"/>
          <w:i/>
          <w:sz w:val="28"/>
          <w:szCs w:val="28"/>
        </w:rPr>
        <w:t>2. Рациональное природопользование подразумевает: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а) деятельность, направленную на удовлетворение потребностей человечества;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б) деятельность, направленную на научно обоснованное использование, воспроизводство и охрану природных ресурсов;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 xml:space="preserve">в) добычу и переработку полезных ископаемых; 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г) мероприятия, обеспечивающие промышленную и хозяйственную деятельность человека.</w:t>
      </w:r>
    </w:p>
    <w:p w:rsidR="00465587" w:rsidRDefault="00465587" w:rsidP="004655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65587" w:rsidRPr="002F58A6" w:rsidRDefault="00465587" w:rsidP="004655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58A6">
        <w:rPr>
          <w:rFonts w:ascii="Times New Roman" w:hAnsi="Times New Roman" w:cs="Times New Roman"/>
          <w:i/>
          <w:sz w:val="28"/>
          <w:szCs w:val="28"/>
        </w:rPr>
        <w:t>3. Недостаток питьевой воды вызван, в первую очередь: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а) парниковым эффектом;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б) уменьшением объема грунтовых вод;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в) загрязнением водоемов;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г) засолением почв.</w:t>
      </w:r>
    </w:p>
    <w:p w:rsidR="00465587" w:rsidRDefault="00465587" w:rsidP="004655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65587" w:rsidRPr="002F58A6" w:rsidRDefault="00465587" w:rsidP="004655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2F58A6">
        <w:rPr>
          <w:rFonts w:ascii="Times New Roman" w:hAnsi="Times New Roman" w:cs="Times New Roman"/>
          <w:i/>
          <w:sz w:val="28"/>
          <w:szCs w:val="28"/>
        </w:rPr>
        <w:t>. Парниковый эффект возникает в результате накопления в атмосфере: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а) угарного газа;б) углекислого газа;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lastRenderedPageBreak/>
        <w:t>в) диоксида азота;г) оксидов серы.</w:t>
      </w:r>
    </w:p>
    <w:p w:rsidR="00465587" w:rsidRPr="002F58A6" w:rsidRDefault="00465587" w:rsidP="004655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2F58A6">
        <w:rPr>
          <w:rFonts w:ascii="Times New Roman" w:hAnsi="Times New Roman" w:cs="Times New Roman"/>
          <w:i/>
          <w:sz w:val="28"/>
          <w:szCs w:val="28"/>
        </w:rPr>
        <w:t>. Важная роль атмосферы заключается в том, что она защищает живые организмы от: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а) резких колебаний температуры;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б) канцерогенных веществ;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в) радиоактивного загрязнения;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г) возбудителей заболеваний.</w:t>
      </w:r>
    </w:p>
    <w:p w:rsidR="00465587" w:rsidRDefault="00465587" w:rsidP="004655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65587" w:rsidRPr="00E552A2" w:rsidRDefault="00465587" w:rsidP="004655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E552A2">
        <w:rPr>
          <w:rFonts w:ascii="Times New Roman" w:hAnsi="Times New Roman" w:cs="Times New Roman"/>
          <w:i/>
          <w:sz w:val="28"/>
          <w:szCs w:val="28"/>
        </w:rPr>
        <w:t>. Разрушение озонового слоя ведет к увеличению заболеваний: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а) желудочно-кишечного тракта;</w:t>
      </w:r>
      <w:r>
        <w:rPr>
          <w:rFonts w:ascii="Times New Roman" w:hAnsi="Times New Roman" w:cs="Times New Roman"/>
          <w:sz w:val="28"/>
          <w:szCs w:val="28"/>
        </w:rPr>
        <w:t xml:space="preserve">       в) кожи; 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б) сердечно-сосудистой системы;г) органов дыхания.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587" w:rsidRPr="002F58A6" w:rsidRDefault="00465587" w:rsidP="004655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2F58A6">
        <w:rPr>
          <w:rFonts w:ascii="Times New Roman" w:hAnsi="Times New Roman" w:cs="Times New Roman"/>
          <w:i/>
          <w:sz w:val="28"/>
          <w:szCs w:val="28"/>
        </w:rPr>
        <w:t>. Самыми распространенными заболеваниями, которые возникают в результате ухудшения экологической обстановки, являются: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а) болезни опорно-двигательной системы;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б) инфекционные болезни;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в) сердечно-сосудистые и онкологические заболевания;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г) болезни пищеварительного тракта.</w:t>
      </w:r>
    </w:p>
    <w:p w:rsidR="00465587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587" w:rsidRPr="002F58A6" w:rsidRDefault="00465587" w:rsidP="004655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2F58A6">
        <w:rPr>
          <w:rFonts w:ascii="Times New Roman" w:hAnsi="Times New Roman" w:cs="Times New Roman"/>
          <w:i/>
          <w:sz w:val="28"/>
          <w:szCs w:val="28"/>
        </w:rPr>
        <w:t>.  Наибольше количество веществ, загрязняющих биосферу, приходится на: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а) предприятия химической и угольной промышленности;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б) сельское хозяйство;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32">
        <w:rPr>
          <w:rFonts w:ascii="Times New Roman" w:hAnsi="Times New Roman" w:cs="Times New Roman"/>
          <w:sz w:val="28"/>
          <w:szCs w:val="28"/>
        </w:rPr>
        <w:t>в) бытовую деятельность человека;</w:t>
      </w:r>
    </w:p>
    <w:p w:rsidR="00465587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65587" w:rsidSect="00E552A2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г) транспортные средства.</w:t>
      </w:r>
    </w:p>
    <w:p w:rsidR="00465587" w:rsidRPr="00B03132" w:rsidRDefault="00465587" w:rsidP="0046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308" w:rsidRDefault="00465587"/>
    <w:sectPr w:rsidR="00363308" w:rsidSect="00E552A2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65587"/>
    <w:rsid w:val="00465587"/>
    <w:rsid w:val="006E7675"/>
    <w:rsid w:val="00A52C73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Company>Hewlett-Packard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2015-10-16T13:08:00Z</dcterms:created>
  <dcterms:modified xsi:type="dcterms:W3CDTF">2015-10-16T13:08:00Z</dcterms:modified>
</cp:coreProperties>
</file>