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E6A" w:rsidRDefault="00353E6A" w:rsidP="00353E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  <w:bookmarkStart w:id="0" w:name="_GoBack"/>
      <w:bookmarkEnd w:id="0"/>
    </w:p>
    <w:p w:rsidR="00353E6A" w:rsidRDefault="00353E6A" w:rsidP="00353E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АНАЛИЗ профильного дня: </w:t>
      </w:r>
    </w:p>
    <w:p w:rsidR="00353E6A" w:rsidRDefault="00353E6A" w:rsidP="00353E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3E6A" w:rsidRDefault="00353E6A" w:rsidP="00353E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Школа Творческого Актива (ШТА) «Пятый Элемент»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проводится в рамках городского проекта «Открытые каникулы», в соответствии с целями и задачами Программы воспитательной работы структурного подразделения «Гвардейский» «КАНИКУЛЫ».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3E6A" w:rsidRDefault="00353E6A" w:rsidP="00353E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Ключевая идея проекта:</w:t>
      </w:r>
      <w:r>
        <w:rPr>
          <w:rFonts w:ascii="Times New Roman" w:hAnsi="Times New Roman" w:cs="Times New Roman"/>
          <w:sz w:val="28"/>
          <w:szCs w:val="28"/>
        </w:rPr>
        <w:t xml:space="preserve"> мотивировать детей разного возраста на продуктивное взаимодействие в решение поставленных задач, через сотрудничество и понимание в коллективе.</w:t>
      </w:r>
    </w:p>
    <w:p w:rsidR="00353E6A" w:rsidRDefault="00353E6A" w:rsidP="00353E6A">
      <w:pPr>
        <w:tabs>
          <w:tab w:val="left" w:pos="400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Возраст участников:</w:t>
      </w:r>
      <w:r>
        <w:rPr>
          <w:rFonts w:ascii="Times New Roman" w:eastAsia="Times New Roman" w:hAnsi="Times New Roman"/>
          <w:sz w:val="28"/>
          <w:szCs w:val="28"/>
        </w:rPr>
        <w:t xml:space="preserve"> 9 -14 лет </w:t>
      </w:r>
    </w:p>
    <w:p w:rsidR="00353E6A" w:rsidRDefault="00353E6A" w:rsidP="00353E6A">
      <w:pPr>
        <w:tabs>
          <w:tab w:val="left" w:pos="40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Количество участников: </w:t>
      </w:r>
      <w:r>
        <w:rPr>
          <w:rFonts w:ascii="Times New Roman" w:eastAsia="Times New Roman" w:hAnsi="Times New Roman"/>
          <w:sz w:val="28"/>
          <w:szCs w:val="28"/>
        </w:rPr>
        <w:t xml:space="preserve"> 46 учащихся</w:t>
      </w:r>
    </w:p>
    <w:p w:rsidR="00353E6A" w:rsidRDefault="00353E6A" w:rsidP="00353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Место реализации проекта:</w:t>
      </w:r>
    </w:p>
    <w:p w:rsidR="00353E6A" w:rsidRDefault="00353E6A" w:rsidP="00353E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Подразделение «Гвардейский»</w:t>
      </w:r>
    </w:p>
    <w:p w:rsidR="00353E6A" w:rsidRPr="00EC74BE" w:rsidRDefault="00353E6A" w:rsidP="00353E6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4BE">
        <w:rPr>
          <w:rFonts w:ascii="Times New Roman" w:eastAsia="Times New Roman" w:hAnsi="Times New Roman" w:cs="Times New Roman"/>
          <w:sz w:val="28"/>
          <w:szCs w:val="28"/>
        </w:rPr>
        <w:t xml:space="preserve">кабинеты: 14; </w:t>
      </w:r>
    </w:p>
    <w:p w:rsidR="00353E6A" w:rsidRPr="00EC74BE" w:rsidRDefault="00353E6A" w:rsidP="00353E6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4BE">
        <w:rPr>
          <w:rFonts w:ascii="Times New Roman" w:eastAsia="Times New Roman" w:hAnsi="Times New Roman" w:cs="Times New Roman"/>
          <w:sz w:val="28"/>
          <w:szCs w:val="28"/>
        </w:rPr>
        <w:t>выставочный зал;</w:t>
      </w:r>
    </w:p>
    <w:p w:rsidR="00353E6A" w:rsidRPr="00EC74BE" w:rsidRDefault="00353E6A" w:rsidP="00353E6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4BE">
        <w:rPr>
          <w:rFonts w:ascii="Times New Roman" w:eastAsia="Times New Roman" w:hAnsi="Times New Roman" w:cs="Times New Roman"/>
          <w:sz w:val="28"/>
          <w:szCs w:val="28"/>
        </w:rPr>
        <w:t>зрительный зал;</w:t>
      </w:r>
    </w:p>
    <w:p w:rsidR="00353E6A" w:rsidRPr="00EC74BE" w:rsidRDefault="00353E6A" w:rsidP="00353E6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74BE">
        <w:rPr>
          <w:rFonts w:ascii="Times New Roman" w:eastAsia="Times New Roman" w:hAnsi="Times New Roman" w:cs="Times New Roman"/>
          <w:sz w:val="28"/>
          <w:szCs w:val="28"/>
        </w:rPr>
        <w:t>холл 1 этажа.</w:t>
      </w:r>
    </w:p>
    <w:p w:rsidR="00353E6A" w:rsidRDefault="00353E6A" w:rsidP="00353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Временные рамки:</w:t>
      </w:r>
    </w:p>
    <w:p w:rsidR="00353E6A" w:rsidRDefault="00353E6A" w:rsidP="00353E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марта 11-00 – 14-00</w:t>
      </w:r>
    </w:p>
    <w:p w:rsidR="00353E6A" w:rsidRDefault="00353E6A" w:rsidP="00353E6A">
      <w:pPr>
        <w:pStyle w:val="a4"/>
        <w:spacing w:after="0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  <w:r>
        <w:rPr>
          <w:sz w:val="28"/>
          <w:szCs w:val="28"/>
        </w:rPr>
        <w:t>Учащиеся объединений дополнительного образования СП «Гвардейский», МБОУ Лицей № 81, МБОУ СОШ №46.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Количество участников в команде – 10 человек. </w:t>
      </w:r>
    </w:p>
    <w:p w:rsidR="00353E6A" w:rsidRDefault="00353E6A" w:rsidP="00353E6A">
      <w:pPr>
        <w:tabs>
          <w:tab w:val="left" w:pos="40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Форма проведения: </w:t>
      </w:r>
      <w:r>
        <w:rPr>
          <w:rFonts w:ascii="Times New Roman" w:eastAsia="Times New Roman" w:hAnsi="Times New Roman"/>
          <w:sz w:val="28"/>
          <w:szCs w:val="28"/>
        </w:rPr>
        <w:t>Профильный день.</w:t>
      </w:r>
    </w:p>
    <w:p w:rsidR="00353E6A" w:rsidRDefault="00353E6A" w:rsidP="00353E6A">
      <w:pPr>
        <w:tabs>
          <w:tab w:val="left" w:pos="40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Направленность: </w:t>
      </w:r>
      <w:r>
        <w:rPr>
          <w:rFonts w:ascii="Times New Roman" w:eastAsia="Times New Roman" w:hAnsi="Times New Roman"/>
          <w:sz w:val="28"/>
          <w:szCs w:val="28"/>
        </w:rPr>
        <w:t>социально-педагогическая;</w:t>
      </w:r>
    </w:p>
    <w:p w:rsidR="00353E6A" w:rsidRDefault="00353E6A" w:rsidP="00353E6A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sz w:val="28"/>
          <w:szCs w:val="28"/>
        </w:rPr>
        <w:t>Выработка у учащихся и педагогов умений координировать свои действия с чужими для общей цели.</w:t>
      </w:r>
    </w:p>
    <w:p w:rsidR="00353E6A" w:rsidRDefault="00353E6A" w:rsidP="00353E6A">
      <w:pPr>
        <w:tabs>
          <w:tab w:val="left" w:pos="243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53E6A" w:rsidRPr="00EC74BE" w:rsidRDefault="00353E6A" w:rsidP="00353E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4BE">
        <w:rPr>
          <w:rFonts w:ascii="Times New Roman" w:hAnsi="Times New Roman" w:cs="Times New Roman"/>
          <w:sz w:val="28"/>
          <w:szCs w:val="28"/>
        </w:rPr>
        <w:t>развитие творческих способностей и коммуникативных навыков учащихся;</w:t>
      </w:r>
    </w:p>
    <w:p w:rsidR="00353E6A" w:rsidRPr="00EC74BE" w:rsidRDefault="00353E6A" w:rsidP="00353E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4BE">
        <w:rPr>
          <w:rFonts w:ascii="Times New Roman" w:hAnsi="Times New Roman" w:cs="Times New Roman"/>
          <w:sz w:val="28"/>
          <w:szCs w:val="28"/>
        </w:rPr>
        <w:t>умений слушать и слышать;</w:t>
      </w:r>
    </w:p>
    <w:p w:rsidR="00353E6A" w:rsidRPr="00EC74BE" w:rsidRDefault="00353E6A" w:rsidP="00353E6A">
      <w:pPr>
        <w:pStyle w:val="a3"/>
        <w:numPr>
          <w:ilvl w:val="0"/>
          <w:numId w:val="2"/>
        </w:numPr>
        <w:tabs>
          <w:tab w:val="left" w:pos="4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4BE">
        <w:rPr>
          <w:rFonts w:ascii="Times New Roman" w:hAnsi="Times New Roman" w:cs="Times New Roman"/>
          <w:sz w:val="28"/>
          <w:szCs w:val="28"/>
        </w:rPr>
        <w:t>умение видеть и принимать свое место и свою роль в команде (лидер-ведомый)</w:t>
      </w:r>
    </w:p>
    <w:p w:rsidR="00353E6A" w:rsidRDefault="00353E6A" w:rsidP="00353E6A">
      <w:pPr>
        <w:tabs>
          <w:tab w:val="left" w:pos="40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E6A" w:rsidRDefault="00353E6A" w:rsidP="0035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E6A" w:rsidRDefault="00353E6A" w:rsidP="0035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4C17D7" wp14:editId="743B5976">
            <wp:simplePos x="0" y="0"/>
            <wp:positionH relativeFrom="column">
              <wp:posOffset>6111240</wp:posOffset>
            </wp:positionH>
            <wp:positionV relativeFrom="paragraph">
              <wp:posOffset>1863725</wp:posOffset>
            </wp:positionV>
            <wp:extent cx="3133725" cy="2085975"/>
            <wp:effectExtent l="19050" t="0" r="9525" b="0"/>
            <wp:wrapThrough wrapText="bothSides">
              <wp:wrapPolygon edited="0">
                <wp:start x="-131" y="0"/>
                <wp:lineTo x="-131" y="21501"/>
                <wp:lineTo x="21666" y="21501"/>
                <wp:lineTo x="21666" y="0"/>
                <wp:lineTo x="-131" y="0"/>
              </wp:wrapPolygon>
            </wp:wrapThrough>
            <wp:docPr id="21" name="Рисунок 3" descr="C:\Users\Дмитрий\Desktop\DRTJ4mRbQ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DRTJ4mRbQ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23 марта в 11-00 был дан старт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Школы Творческого Актива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2016 «Пятый Элемент». </w:t>
      </w:r>
      <w:r w:rsidRPr="000440D2">
        <w:rPr>
          <w:rFonts w:ascii="Times New Roman" w:hAnsi="Times New Roman" w:cs="Times New Roman"/>
          <w:sz w:val="28"/>
          <w:szCs w:val="28"/>
        </w:rPr>
        <w:t>В холле первого этажа участники ШТА прошли регистрацию, где им  были выданы билет с указанием дробного числа (5 ¾),(17 ¾), (8</w:t>
      </w:r>
      <w:r>
        <w:rPr>
          <w:rFonts w:ascii="Times New Roman" w:hAnsi="Times New Roman" w:cs="Times New Roman"/>
          <w:sz w:val="28"/>
          <w:szCs w:val="28"/>
        </w:rPr>
        <w:t xml:space="preserve"> ¾), (0 ¾), (45 ¾). Регистрационная группа объясняла</w:t>
      </w:r>
      <w:r w:rsidRPr="000440D2">
        <w:rPr>
          <w:rFonts w:ascii="Times New Roman" w:hAnsi="Times New Roman" w:cs="Times New Roman"/>
          <w:sz w:val="28"/>
          <w:szCs w:val="28"/>
        </w:rPr>
        <w:t xml:space="preserve"> участникам, куда им направляться на общий сбор.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E3F336" wp14:editId="7AF63575">
            <wp:simplePos x="0" y="0"/>
            <wp:positionH relativeFrom="column">
              <wp:posOffset>6130290</wp:posOffset>
            </wp:positionH>
            <wp:positionV relativeFrom="paragraph">
              <wp:posOffset>4159250</wp:posOffset>
            </wp:positionV>
            <wp:extent cx="3124200" cy="2085975"/>
            <wp:effectExtent l="19050" t="0" r="0" b="0"/>
            <wp:wrapThrough wrapText="bothSides">
              <wp:wrapPolygon edited="0">
                <wp:start x="-132" y="0"/>
                <wp:lineTo x="-132" y="21501"/>
                <wp:lineTo x="21600" y="21501"/>
                <wp:lineTo x="21600" y="0"/>
                <wp:lineTo x="-132" y="0"/>
              </wp:wrapPolygon>
            </wp:wrapThrough>
            <wp:docPr id="20" name="Рисунок 2" descr="C:\Users\Дмитрий\Desktop\9x0sktD_R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9x0sktD_RI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6DB759" wp14:editId="561FB642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5934075" cy="3952875"/>
            <wp:effectExtent l="19050" t="0" r="9525" b="0"/>
            <wp:wrapThrough wrapText="bothSides">
              <wp:wrapPolygon edited="0">
                <wp:start x="-69" y="0"/>
                <wp:lineTo x="-69" y="21548"/>
                <wp:lineTo x="21635" y="21548"/>
                <wp:lineTo x="21635" y="0"/>
                <wp:lineTo x="-69" y="0"/>
              </wp:wrapPolygon>
            </wp:wrapThrough>
            <wp:docPr id="1" name="Рисунок 1" descr="C:\Users\Дмитрий\Desktop\AxEV5fndd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AxEV5fnddK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440D2">
        <w:rPr>
          <w:rFonts w:ascii="Times New Roman" w:hAnsi="Times New Roman" w:cs="Times New Roman"/>
          <w:sz w:val="28"/>
          <w:szCs w:val="28"/>
        </w:rPr>
        <w:t>На втором этаже, перед входом в выставочный зал, участников встретили их наставники. У наставников в руках была табличка с указанным номером. По выданным билетам с номером каждый участник подошел к своему наставнику, с помощью которых были сформированы 5 команд. Завершив первый этап «Знакомство»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0D2">
        <w:rPr>
          <w:rFonts w:ascii="Times New Roman" w:hAnsi="Times New Roman" w:cs="Times New Roman"/>
          <w:sz w:val="28"/>
          <w:szCs w:val="28"/>
        </w:rPr>
        <w:t xml:space="preserve"> команды вошли в выставочный зал, где их встретили ведущие ШТА и сообщили им о том, что сегодня они отправляются в школу чародейства и волшебства «Хогвардс». Вме</w:t>
      </w:r>
      <w:r>
        <w:rPr>
          <w:rFonts w:ascii="Times New Roman" w:hAnsi="Times New Roman" w:cs="Times New Roman"/>
          <w:sz w:val="28"/>
          <w:szCs w:val="28"/>
        </w:rPr>
        <w:t>сте с куратором дети придумали</w:t>
      </w:r>
      <w:r w:rsidRPr="000440D2">
        <w:rPr>
          <w:rFonts w:ascii="Times New Roman" w:hAnsi="Times New Roman" w:cs="Times New Roman"/>
          <w:sz w:val="28"/>
          <w:szCs w:val="28"/>
        </w:rPr>
        <w:t xml:space="preserve"> наз</w:t>
      </w:r>
      <w:r>
        <w:rPr>
          <w:rFonts w:ascii="Times New Roman" w:hAnsi="Times New Roman" w:cs="Times New Roman"/>
          <w:sz w:val="28"/>
          <w:szCs w:val="28"/>
        </w:rPr>
        <w:t xml:space="preserve">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 и выбрали капитана. Но для того, чтобы попасть в школу,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9FF585" wp14:editId="289AA63E">
            <wp:simplePos x="0" y="0"/>
            <wp:positionH relativeFrom="column">
              <wp:posOffset>5419725</wp:posOffset>
            </wp:positionH>
            <wp:positionV relativeFrom="paragraph">
              <wp:posOffset>174625</wp:posOffset>
            </wp:positionV>
            <wp:extent cx="383222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75" y="21439"/>
                <wp:lineTo x="21475" y="0"/>
                <wp:lineTo x="0" y="0"/>
              </wp:wrapPolygon>
            </wp:wrapThrough>
            <wp:docPr id="24" name="Рисунок 6" descr="C:\Users\Дмитрий\Desktop\JTALTD4e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JTALTD4ep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участникам требовалось разбудить «Стража» ворот, который спал не прободным сном. Для этого ребятам необходимо было найти недостающий «Пятый Элемент» к зелью – пробуждения. Ведущие каждой команде выдали волшебный конверт с заданиями и пожелали доброго пути в поисках «Пятого Элемента».</w:t>
      </w:r>
    </w:p>
    <w:p w:rsidR="00353E6A" w:rsidRDefault="00353E6A" w:rsidP="00353E6A">
      <w:pPr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испытание называлось «ЗАКЛИНАНИЕ». Команде выдали 4 рифмующихся слова, их задача была </w:t>
      </w:r>
      <w:r w:rsidRPr="00B05499">
        <w:rPr>
          <w:rFonts w:ascii="Times New Roman" w:hAnsi="Times New Roman" w:cs="Times New Roman"/>
          <w:sz w:val="28"/>
          <w:szCs w:val="28"/>
        </w:rPr>
        <w:t>составить заклинание, чтобы помочь профессору отыскать монетки, спрятанные в книге «Стандартная книга заклинаний»</w:t>
      </w:r>
      <w:r>
        <w:rPr>
          <w:rFonts w:ascii="Times New Roman" w:hAnsi="Times New Roman" w:cs="Times New Roman"/>
          <w:sz w:val="28"/>
          <w:szCs w:val="28"/>
        </w:rPr>
        <w:t>. По окончании которого, команде выдали графический ключ.</w:t>
      </w:r>
    </w:p>
    <w:p w:rsidR="00353E6A" w:rsidRDefault="00353E6A" w:rsidP="00353E6A">
      <w:pPr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FE85178" wp14:editId="1E8A443C">
            <wp:simplePos x="0" y="0"/>
            <wp:positionH relativeFrom="column">
              <wp:posOffset>5466715</wp:posOffset>
            </wp:positionH>
            <wp:positionV relativeFrom="paragraph">
              <wp:posOffset>312420</wp:posOffset>
            </wp:positionV>
            <wp:extent cx="3788410" cy="2524125"/>
            <wp:effectExtent l="0" t="0" r="0" b="0"/>
            <wp:wrapThrough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hrough>
            <wp:docPr id="23" name="Рисунок 5" descr="C:\Users\Дмитрий\Desktop\X5jDujV4x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X5jDujV4x_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Второе испытание называлось «ЗАЩИТА ОТ ТЕМНЫХ ИСКУССТВ». На данной станции команды</w:t>
      </w:r>
      <w:r w:rsidRPr="00B05499">
        <w:rPr>
          <w:rFonts w:ascii="Times New Roman" w:hAnsi="Times New Roman" w:cs="Times New Roman"/>
          <w:sz w:val="28"/>
          <w:szCs w:val="28"/>
        </w:rPr>
        <w:t xml:space="preserve"> должны </w:t>
      </w:r>
      <w:r>
        <w:rPr>
          <w:rFonts w:ascii="Times New Roman" w:hAnsi="Times New Roman" w:cs="Times New Roman"/>
          <w:sz w:val="28"/>
          <w:szCs w:val="28"/>
        </w:rPr>
        <w:t xml:space="preserve">были расшифровать надпись графическим ключом, </w:t>
      </w:r>
      <w:r w:rsidRPr="00B05499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айденную у профессора, она стала</w:t>
      </w:r>
      <w:r w:rsidRPr="00B05499">
        <w:rPr>
          <w:rFonts w:ascii="Times New Roman" w:hAnsi="Times New Roman" w:cs="Times New Roman"/>
          <w:sz w:val="28"/>
          <w:szCs w:val="28"/>
        </w:rPr>
        <w:t xml:space="preserve"> следующим ключом.</w:t>
      </w:r>
    </w:p>
    <w:p w:rsidR="00353E6A" w:rsidRDefault="00353E6A" w:rsidP="00353E6A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 испытание называлось «КВИДДИЧ». Данное испытание было поделено на два этапа. </w:t>
      </w:r>
    </w:p>
    <w:p w:rsidR="00353E6A" w:rsidRDefault="00353E6A" w:rsidP="00353E6A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этап: 1 участник команды встал</w:t>
      </w:r>
      <w:r w:rsidRPr="00B05499">
        <w:rPr>
          <w:rFonts w:ascii="Times New Roman" w:hAnsi="Times New Roman" w:cs="Times New Roman"/>
          <w:sz w:val="28"/>
          <w:szCs w:val="28"/>
        </w:rPr>
        <w:t xml:space="preserve"> спи</w:t>
      </w:r>
      <w:r>
        <w:rPr>
          <w:rFonts w:ascii="Times New Roman" w:hAnsi="Times New Roman" w:cs="Times New Roman"/>
          <w:sz w:val="28"/>
          <w:szCs w:val="28"/>
        </w:rPr>
        <w:t>ной к команде и за спину бросал мяч. Остальные участники команды держались</w:t>
      </w:r>
      <w:r w:rsidRPr="00B05499">
        <w:rPr>
          <w:rFonts w:ascii="Times New Roman" w:hAnsi="Times New Roman" w:cs="Times New Roman"/>
          <w:sz w:val="28"/>
          <w:szCs w:val="28"/>
        </w:rPr>
        <w:t xml:space="preserve"> руками за обруч</w:t>
      </w:r>
      <w:r>
        <w:rPr>
          <w:rFonts w:ascii="Times New Roman" w:hAnsi="Times New Roman" w:cs="Times New Roman"/>
          <w:sz w:val="28"/>
          <w:szCs w:val="28"/>
        </w:rPr>
        <w:t>, чтобы поймать мяч. Н</w:t>
      </w:r>
      <w:r w:rsidRPr="00B05499">
        <w:rPr>
          <w:rFonts w:ascii="Times New Roman" w:hAnsi="Times New Roman" w:cs="Times New Roman"/>
          <w:sz w:val="28"/>
          <w:szCs w:val="28"/>
        </w:rPr>
        <w:t>еобходимо поймать 5 мячей.</w:t>
      </w:r>
    </w:p>
    <w:p w:rsidR="00353E6A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9686AE5" wp14:editId="75D99666">
            <wp:simplePos x="0" y="0"/>
            <wp:positionH relativeFrom="column">
              <wp:posOffset>6022975</wp:posOffset>
            </wp:positionH>
            <wp:positionV relativeFrom="paragraph">
              <wp:posOffset>32385</wp:posOffset>
            </wp:positionV>
            <wp:extent cx="3162300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470" y="21333"/>
                <wp:lineTo x="21470" y="0"/>
                <wp:lineTo x="0" y="0"/>
              </wp:wrapPolygon>
            </wp:wrapThrough>
            <wp:docPr id="27" name="Рисунок 9" descr="C:\Users\Дмитрий\Desktop\A7ZtZJLBd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A7ZtZJLBd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76BC4A3" wp14:editId="3C63652D">
            <wp:simplePos x="0" y="0"/>
            <wp:positionH relativeFrom="column">
              <wp:posOffset>13335</wp:posOffset>
            </wp:positionH>
            <wp:positionV relativeFrom="paragraph">
              <wp:posOffset>133985</wp:posOffset>
            </wp:positionV>
            <wp:extent cx="3000375" cy="1993900"/>
            <wp:effectExtent l="0" t="0" r="0" b="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26" name="Рисунок 8" descr="C:\Users\Дмитрий\Desktop\Bhhqny5_I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Bhhqny5_IZ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Второй этап: команду перевязывали веревкой, и их задача была </w:t>
      </w:r>
      <w:r w:rsidRPr="00B05499">
        <w:rPr>
          <w:rFonts w:ascii="Times New Roman" w:hAnsi="Times New Roman" w:cs="Times New Roman"/>
          <w:sz w:val="28"/>
          <w:szCs w:val="28"/>
        </w:rPr>
        <w:t xml:space="preserve">пройти препятствия лабиринта в такой связке. Усложнено это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C2D3F85" wp14:editId="7EEAB8CA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3086100" cy="2054225"/>
            <wp:effectExtent l="0" t="0" r="0" b="0"/>
            <wp:wrapThrough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hrough>
            <wp:docPr id="25" name="Рисунок 7" descr="C:\Users\Дмитрий\Desktop\haYl8aRP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haYl8aRPRZ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499">
        <w:rPr>
          <w:rFonts w:ascii="Times New Roman" w:hAnsi="Times New Roman" w:cs="Times New Roman"/>
          <w:sz w:val="28"/>
          <w:szCs w:val="28"/>
        </w:rPr>
        <w:t>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499">
        <w:rPr>
          <w:rFonts w:ascii="Times New Roman" w:hAnsi="Times New Roman" w:cs="Times New Roman"/>
          <w:sz w:val="28"/>
          <w:szCs w:val="28"/>
        </w:rPr>
        <w:t xml:space="preserve">что у каждого второго участника завязаны глаза. Разговаривать во время прохождения задания можно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B05499">
        <w:rPr>
          <w:rFonts w:ascii="Times New Roman" w:hAnsi="Times New Roman" w:cs="Times New Roman"/>
          <w:sz w:val="28"/>
          <w:szCs w:val="28"/>
        </w:rPr>
        <w:t>только капитану</w:t>
      </w:r>
      <w:r>
        <w:rPr>
          <w:rFonts w:ascii="Times New Roman" w:hAnsi="Times New Roman" w:cs="Times New Roman"/>
          <w:sz w:val="28"/>
          <w:szCs w:val="28"/>
        </w:rPr>
        <w:t>. Не смотря на сложность все команды, справились с поставленной задачей.</w:t>
      </w:r>
    </w:p>
    <w:p w:rsidR="00353E6A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DC017AB" wp14:editId="1D58BF62">
            <wp:simplePos x="0" y="0"/>
            <wp:positionH relativeFrom="column">
              <wp:posOffset>1270</wp:posOffset>
            </wp:positionH>
            <wp:positionV relativeFrom="paragraph">
              <wp:posOffset>49530</wp:posOffset>
            </wp:positionV>
            <wp:extent cx="3217545" cy="2143125"/>
            <wp:effectExtent l="0" t="0" r="0" b="0"/>
            <wp:wrapThrough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hrough>
            <wp:docPr id="28" name="Рисунок 10" descr="C:\Users\Дмитрий\Desktop\fWqi-xycT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fWqi-xycT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0B2D848" wp14:editId="18203F84">
            <wp:simplePos x="0" y="0"/>
            <wp:positionH relativeFrom="column">
              <wp:posOffset>6048375</wp:posOffset>
            </wp:positionH>
            <wp:positionV relativeFrom="paragraph">
              <wp:posOffset>10795</wp:posOffset>
            </wp:positionV>
            <wp:extent cx="3198495" cy="2134870"/>
            <wp:effectExtent l="0" t="0" r="0" b="0"/>
            <wp:wrapThrough wrapText="bothSides">
              <wp:wrapPolygon edited="0">
                <wp:start x="0" y="0"/>
                <wp:lineTo x="0" y="21394"/>
                <wp:lineTo x="21484" y="21394"/>
                <wp:lineTo x="21484" y="0"/>
                <wp:lineTo x="0" y="0"/>
              </wp:wrapPolygon>
            </wp:wrapThrough>
            <wp:docPr id="32" name="Рисунок 14" descr="C:\Users\Дмитрий\Desktop\OmNJEYk66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OmNJEYk66O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Четвертое испытание - «ПЕНИЕ МАНДРАГОР». Участникам были</w:t>
      </w:r>
      <w:r w:rsidRPr="00B05499">
        <w:rPr>
          <w:rFonts w:ascii="Times New Roman" w:hAnsi="Times New Roman" w:cs="Times New Roman"/>
          <w:sz w:val="28"/>
          <w:szCs w:val="28"/>
        </w:rPr>
        <w:t xml:space="preserve"> предложены звуковые, музыкальные от</w:t>
      </w:r>
      <w:r>
        <w:rPr>
          <w:rFonts w:ascii="Times New Roman" w:hAnsi="Times New Roman" w:cs="Times New Roman"/>
          <w:sz w:val="28"/>
          <w:szCs w:val="28"/>
        </w:rPr>
        <w:t>рывки без слов и их задача была</w:t>
      </w:r>
      <w:r w:rsidRPr="00B05499">
        <w:rPr>
          <w:rFonts w:ascii="Times New Roman" w:hAnsi="Times New Roman" w:cs="Times New Roman"/>
          <w:sz w:val="28"/>
          <w:szCs w:val="28"/>
        </w:rPr>
        <w:t xml:space="preserve"> вместе воспроизвести услышанные звуки.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E6A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Пятое испытание - «ИСТОРИЯ МАГИИ». </w:t>
      </w:r>
      <w:r w:rsidRPr="00B05499">
        <w:rPr>
          <w:rFonts w:ascii="Times New Roman" w:hAnsi="Times New Roman" w:cs="Times New Roman"/>
          <w:sz w:val="28"/>
          <w:szCs w:val="28"/>
        </w:rPr>
        <w:t xml:space="preserve">В холле 1 этажа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B05499">
        <w:rPr>
          <w:rFonts w:ascii="Times New Roman" w:hAnsi="Times New Roman" w:cs="Times New Roman"/>
          <w:sz w:val="28"/>
          <w:szCs w:val="28"/>
        </w:rPr>
        <w:t>запрятаны подсказки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499">
        <w:rPr>
          <w:rFonts w:ascii="Times New Roman" w:hAnsi="Times New Roman" w:cs="Times New Roman"/>
          <w:sz w:val="28"/>
          <w:szCs w:val="28"/>
        </w:rPr>
        <w:t>ведущие друг к другу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5499">
        <w:rPr>
          <w:rFonts w:ascii="Times New Roman" w:hAnsi="Times New Roman" w:cs="Times New Roman"/>
          <w:sz w:val="28"/>
          <w:szCs w:val="28"/>
        </w:rPr>
        <w:t xml:space="preserve"> и в итоге указывающие на персонажа-профессора, у которого храни</w:t>
      </w:r>
      <w:r>
        <w:rPr>
          <w:rFonts w:ascii="Times New Roman" w:hAnsi="Times New Roman" w:cs="Times New Roman"/>
          <w:sz w:val="28"/>
          <w:szCs w:val="28"/>
        </w:rPr>
        <w:t>ться следующий конверт и часть  «ПЯТОГО ЭЛЕМЕНТА»</w:t>
      </w:r>
      <w:r w:rsidRPr="00B05499">
        <w:rPr>
          <w:rFonts w:ascii="Times New Roman" w:hAnsi="Times New Roman" w:cs="Times New Roman"/>
          <w:sz w:val="28"/>
          <w:szCs w:val="28"/>
        </w:rPr>
        <w:t>.</w:t>
      </w:r>
    </w:p>
    <w:p w:rsidR="00353E6A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8315A16" wp14:editId="0859BB23">
            <wp:simplePos x="0" y="0"/>
            <wp:positionH relativeFrom="column">
              <wp:posOffset>6299835</wp:posOffset>
            </wp:positionH>
            <wp:positionV relativeFrom="paragraph">
              <wp:posOffset>-6350</wp:posOffset>
            </wp:positionV>
            <wp:extent cx="2952750" cy="1971675"/>
            <wp:effectExtent l="19050" t="0" r="0" b="0"/>
            <wp:wrapThrough wrapText="bothSides">
              <wp:wrapPolygon edited="0">
                <wp:start x="-139" y="0"/>
                <wp:lineTo x="-139" y="21496"/>
                <wp:lineTo x="21600" y="21496"/>
                <wp:lineTo x="21600" y="0"/>
                <wp:lineTo x="-139" y="0"/>
              </wp:wrapPolygon>
            </wp:wrapThrough>
            <wp:docPr id="30" name="Рисунок 12" descr="C:\Users\Дмитрий\Desktop\wl_OW_dd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wl_OW_ddUN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56CE994" wp14:editId="6E49D7FC">
            <wp:simplePos x="0" y="0"/>
            <wp:positionH relativeFrom="column">
              <wp:posOffset>-60960</wp:posOffset>
            </wp:positionH>
            <wp:positionV relativeFrom="paragraph">
              <wp:posOffset>-9525</wp:posOffset>
            </wp:positionV>
            <wp:extent cx="3114675" cy="2076450"/>
            <wp:effectExtent l="19050" t="0" r="9525" b="0"/>
            <wp:wrapThrough wrapText="bothSides">
              <wp:wrapPolygon edited="0">
                <wp:start x="-132" y="0"/>
                <wp:lineTo x="-132" y="21402"/>
                <wp:lineTo x="21666" y="21402"/>
                <wp:lineTo x="21666" y="0"/>
                <wp:lineTo x="-132" y="0"/>
              </wp:wrapPolygon>
            </wp:wrapThrough>
            <wp:docPr id="31" name="Рисунок 13" descr="C:\Users\Дмитрий\Desktop\5o1bk-UjY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5o1bk-UjYK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 окончании прохождения всех испытаний, каждая команда получили «Пятый Элемент». Вернувшись в выставочный зал, капитаны команд передали находки ведущим. Ведущие на глазах у всех провели ритуал «зелье-варенье» и прочли заклинание, которое пробудило «Стража» школы «Хогвардс».</w:t>
      </w:r>
    </w:p>
    <w:p w:rsidR="00353E6A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1EFDD41" wp14:editId="0A07C016">
            <wp:simplePos x="0" y="0"/>
            <wp:positionH relativeFrom="column">
              <wp:posOffset>6322695</wp:posOffset>
            </wp:positionH>
            <wp:positionV relativeFrom="paragraph">
              <wp:posOffset>48260</wp:posOffset>
            </wp:positionV>
            <wp:extent cx="2962275" cy="1971675"/>
            <wp:effectExtent l="19050" t="0" r="9525" b="0"/>
            <wp:wrapThrough wrapText="bothSides">
              <wp:wrapPolygon edited="0">
                <wp:start x="-139" y="0"/>
                <wp:lineTo x="-139" y="21496"/>
                <wp:lineTo x="21669" y="21496"/>
                <wp:lineTo x="21669" y="0"/>
                <wp:lineTo x="-139" y="0"/>
              </wp:wrapPolygon>
            </wp:wrapThrough>
            <wp:docPr id="29" name="Рисунок 11" descr="C:\Users\Дмитрий\Desktop\yYGjY9mE9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yYGjY9mE9i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660CBAE" wp14:editId="2A72BB30">
            <wp:simplePos x="0" y="0"/>
            <wp:positionH relativeFrom="column">
              <wp:posOffset>-73025</wp:posOffset>
            </wp:positionH>
            <wp:positionV relativeFrom="paragraph">
              <wp:posOffset>144145</wp:posOffset>
            </wp:positionV>
            <wp:extent cx="3162300" cy="2105025"/>
            <wp:effectExtent l="0" t="0" r="0" b="0"/>
            <wp:wrapThrough wrapText="bothSides">
              <wp:wrapPolygon edited="0">
                <wp:start x="0" y="0"/>
                <wp:lineTo x="0" y="21502"/>
                <wp:lineTo x="21470" y="21502"/>
                <wp:lineTo x="21470" y="0"/>
                <wp:lineTo x="0" y="0"/>
              </wp:wrapPolygon>
            </wp:wrapThrough>
            <wp:docPr id="33" name="Рисунок 15" descr="C:\Users\Дмитрий\Desktop\i-fu3Luti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i-fu3Lutih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«Страж» поприветствовал всех новоприбывших учеников школы и предложил сыграть с ним в игру </w:t>
      </w:r>
      <w:r w:rsidRPr="00B05499">
        <w:rPr>
          <w:rFonts w:ascii="Times New Roman" w:hAnsi="Times New Roman" w:cs="Times New Roman"/>
          <w:sz w:val="28"/>
          <w:szCs w:val="28"/>
        </w:rPr>
        <w:t>«Слепой соплохвост»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549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частники хаотично распределились по залу, им завязали</w:t>
      </w:r>
      <w:r w:rsidRPr="00B05499">
        <w:rPr>
          <w:rFonts w:ascii="Times New Roman" w:hAnsi="Times New Roman" w:cs="Times New Roman"/>
          <w:sz w:val="28"/>
          <w:szCs w:val="28"/>
        </w:rPr>
        <w:t xml:space="preserve"> глаза, их задача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B05499">
        <w:rPr>
          <w:rFonts w:ascii="Times New Roman" w:hAnsi="Times New Roman" w:cs="Times New Roman"/>
          <w:sz w:val="28"/>
          <w:szCs w:val="28"/>
        </w:rPr>
        <w:t>собраться всей к</w:t>
      </w:r>
      <w:r>
        <w:rPr>
          <w:rFonts w:ascii="Times New Roman" w:hAnsi="Times New Roman" w:cs="Times New Roman"/>
          <w:sz w:val="28"/>
          <w:szCs w:val="28"/>
        </w:rPr>
        <w:t xml:space="preserve">омандой. При подведении итогов, каждому участнику был вручен диплом за активное участие в «Школе творческого актива - 2016».  </w:t>
      </w:r>
    </w:p>
    <w:p w:rsidR="00353E6A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E6A" w:rsidRPr="00504645" w:rsidRDefault="00353E6A" w:rsidP="00353E6A">
      <w:pPr>
        <w:spacing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E6A" w:rsidRDefault="00353E6A" w:rsidP="00353E6A">
      <w:pPr>
        <w:tabs>
          <w:tab w:val="left" w:pos="4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E6A" w:rsidRDefault="00353E6A" w:rsidP="00353E6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53E6A" w:rsidRDefault="00353E6A" w:rsidP="00353E6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page" w:tblpXSpec="center" w:tblpY="82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1"/>
        <w:gridCol w:w="991"/>
        <w:gridCol w:w="1700"/>
        <w:gridCol w:w="2101"/>
        <w:gridCol w:w="991"/>
        <w:gridCol w:w="1986"/>
      </w:tblGrid>
      <w:tr w:rsidR="00353E6A" w:rsidTr="00246A4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     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п\п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Содержание, виды и формы деятельности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Дата/</w:t>
            </w:r>
          </w:p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</w:t>
            </w:r>
          </w:p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Коллектив, учреждение принимавшие участие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участников/зрителей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353E6A" w:rsidTr="00246A48">
        <w:trPr>
          <w:trHeight w:val="231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E6A" w:rsidRPr="007C5D6E" w:rsidRDefault="00353E6A" w:rsidP="00246A48">
            <w:pPr>
              <w:tabs>
                <w:tab w:val="left" w:pos="2697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Творческого Актива – 2016</w:t>
            </w:r>
          </w:p>
          <w:p w:rsidR="00353E6A" w:rsidRPr="007C5D6E" w:rsidRDefault="00353E6A" w:rsidP="00246A48">
            <w:pPr>
              <w:tabs>
                <w:tab w:val="left" w:pos="2697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5D6E">
              <w:rPr>
                <w:rFonts w:ascii="Times New Roman" w:hAnsi="Times New Roman"/>
              </w:rPr>
              <w:t>«Пятый Элемент», в рамках городского проекта</w:t>
            </w:r>
          </w:p>
          <w:p w:rsidR="00353E6A" w:rsidRPr="007C5D6E" w:rsidRDefault="00353E6A" w:rsidP="00246A48">
            <w:pPr>
              <w:tabs>
                <w:tab w:val="left" w:pos="2697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5D6E">
              <w:rPr>
                <w:rFonts w:ascii="Times New Roman" w:hAnsi="Times New Roman"/>
              </w:rPr>
              <w:t>«Открытые каникулы»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Pr="007C5D6E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 w:rsidRPr="007C5D6E">
              <w:rPr>
                <w:rFonts w:ascii="Times New Roman" w:eastAsia="Times New Roman" w:hAnsi="Times New Roman" w:cs="Times New Roman"/>
              </w:rPr>
              <w:t>.03.16</w:t>
            </w:r>
          </w:p>
          <w:p w:rsidR="00353E6A" w:rsidRPr="007C5D6E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11-00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Pr="007C5D6E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5D6E">
              <w:rPr>
                <w:rFonts w:ascii="Times New Roman" w:eastAsia="Times New Roman" w:hAnsi="Times New Roman" w:cs="Times New Roman"/>
                <w:lang w:eastAsia="ru-RU"/>
              </w:rPr>
              <w:t>Выставочный зал структурного подразделения «Гвардейский»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Pr="007C5D6E" w:rsidRDefault="00353E6A" w:rsidP="00246A48">
            <w:pPr>
              <w:tabs>
                <w:tab w:val="left" w:pos="0"/>
                <w:tab w:val="left" w:pos="176"/>
              </w:tabs>
              <w:spacing w:after="0" w:line="240" w:lineRule="auto"/>
              <w:ind w:right="175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hAnsi="Times New Roman" w:cs="Times New Roman"/>
              </w:rPr>
              <w:t>Учащиеся объединений дополнительного образования СП «Гвардейский», МБОУ Лицей № 81, МБОУ СОШ №46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Pr="007C5D6E" w:rsidRDefault="00353E6A" w:rsidP="00246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Балабина Ю.</w:t>
            </w:r>
            <w:r>
              <w:rPr>
                <w:rFonts w:ascii="Times New Roman" w:eastAsia="Times New Roman" w:hAnsi="Times New Roman" w:cs="Times New Roman"/>
              </w:rPr>
              <w:t>А.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Несущев В.С.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Кромкина О.Ю.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Смеян А.А.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Сиротина М.И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Боброва А.С.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Смеян С.В.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Кротова Ю.А.</w:t>
            </w:r>
          </w:p>
          <w:p w:rsidR="00353E6A" w:rsidRPr="007C5D6E" w:rsidRDefault="00353E6A" w:rsidP="00246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C5D6E">
              <w:rPr>
                <w:rFonts w:ascii="Times New Roman" w:eastAsia="Times New Roman" w:hAnsi="Times New Roman" w:cs="Times New Roman"/>
              </w:rPr>
              <w:t>Филимошин И.М.</w:t>
            </w:r>
          </w:p>
        </w:tc>
      </w:tr>
      <w:tr w:rsidR="00353E6A" w:rsidTr="00246A48">
        <w:tc>
          <w:tcPr>
            <w:tcW w:w="86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E6A" w:rsidRDefault="00353E6A" w:rsidP="00246A48">
            <w:pPr>
              <w:tabs>
                <w:tab w:val="left" w:pos="214"/>
              </w:tabs>
              <w:spacing w:after="0" w:line="240" w:lineRule="auto"/>
              <w:ind w:right="17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участников: 46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E6A" w:rsidRDefault="00353E6A" w:rsidP="00246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53E6A" w:rsidRDefault="00353E6A" w:rsidP="00353E6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53E6A" w:rsidRPr="009F1F88" w:rsidRDefault="00353E6A" w:rsidP="00353E6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7BD2" w:rsidRDefault="00727BD2"/>
    <w:sectPr w:rsidR="00727BD2" w:rsidSect="009F1F88">
      <w:footerReference w:type="defaul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8407223"/>
      <w:docPartObj>
        <w:docPartGallery w:val="Page Numbers (Bottom of Page)"/>
        <w:docPartUnique/>
      </w:docPartObj>
    </w:sdtPr>
    <w:sdtEndPr/>
    <w:sdtContent>
      <w:p w:rsidR="00133EB8" w:rsidRDefault="00353E6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33EB8" w:rsidRDefault="00353E6A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057D52"/>
    <w:multiLevelType w:val="hybridMultilevel"/>
    <w:tmpl w:val="13C85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D6615"/>
    <w:multiLevelType w:val="hybridMultilevel"/>
    <w:tmpl w:val="DE723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6A"/>
    <w:rsid w:val="00353E6A"/>
    <w:rsid w:val="0072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5BC1F-E1A8-4F9C-9D6B-6208AB1C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E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E6A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353E6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353E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53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3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Ольга Костина</cp:lastModifiedBy>
  <cp:revision>1</cp:revision>
  <dcterms:created xsi:type="dcterms:W3CDTF">2016-04-20T07:13:00Z</dcterms:created>
  <dcterms:modified xsi:type="dcterms:W3CDTF">2016-04-20T07:13:00Z</dcterms:modified>
</cp:coreProperties>
</file>