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07" w:rsidRPr="00E54386" w:rsidRDefault="00205D07" w:rsidP="00D4675D">
      <w:pPr>
        <w:rPr>
          <w:rFonts w:ascii="Arial" w:hAnsi="Arial" w:cs="Arial"/>
          <w:sz w:val="35"/>
          <w:szCs w:val="35"/>
          <w:u w:val="single"/>
          <w:lang w:eastAsia="ru-RU"/>
        </w:rPr>
      </w:pPr>
      <w:r w:rsidRPr="00E54386">
        <w:rPr>
          <w:b/>
          <w:sz w:val="28"/>
          <w:szCs w:val="28"/>
        </w:rPr>
        <w:t xml:space="preserve">       </w:t>
      </w:r>
      <w:r w:rsidR="00E54386" w:rsidRPr="00E54386">
        <w:rPr>
          <w:b/>
          <w:sz w:val="28"/>
          <w:szCs w:val="28"/>
        </w:rPr>
        <w:t xml:space="preserve">                                         </w:t>
      </w:r>
      <w:r w:rsidR="00E54386" w:rsidRPr="00E54386">
        <w:rPr>
          <w:b/>
          <w:sz w:val="28"/>
          <w:szCs w:val="28"/>
          <w:u w:val="single"/>
        </w:rPr>
        <w:t>Приложение №1</w:t>
      </w:r>
      <w:r w:rsidR="00D4675D" w:rsidRPr="00E54386">
        <w:rPr>
          <w:b/>
          <w:sz w:val="28"/>
          <w:szCs w:val="28"/>
          <w:u w:val="single"/>
        </w:rPr>
        <w:t xml:space="preserve">       </w:t>
      </w:r>
      <w:bookmarkStart w:id="0" w:name="_GoBack"/>
      <w:bookmarkEnd w:id="0"/>
    </w:p>
    <w:p w:rsidR="00205D07" w:rsidRPr="00E54386" w:rsidRDefault="00E54386" w:rsidP="00E54386">
      <w:pPr>
        <w:spacing w:line="240" w:lineRule="auto"/>
        <w:rPr>
          <w:sz w:val="28"/>
          <w:szCs w:val="28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  <w:r w:rsidR="00205D07" w:rsidRPr="00E54386">
        <w:rPr>
          <w:rFonts w:ascii="Arial" w:hAnsi="Arial" w:cs="Arial"/>
          <w:sz w:val="28"/>
          <w:szCs w:val="28"/>
          <w:lang w:eastAsia="ru-RU"/>
        </w:rPr>
        <w:t xml:space="preserve">      </w:t>
      </w:r>
      <w:r w:rsidR="00205D07" w:rsidRPr="00E54386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Проект «Волшебные пальчики»</w:t>
      </w:r>
    </w:p>
    <w:p w:rsidR="00205D07" w:rsidRPr="00E54386" w:rsidRDefault="00205D07" w:rsidP="00E5438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Система работы по формированию мелкой моторики и развитию речи у детей дошкольного возраста</w:t>
      </w:r>
    </w:p>
    <w:p w:rsidR="00205D07" w:rsidRPr="00E54386" w:rsidRDefault="00205D07" w:rsidP="00E54386">
      <w:pPr>
        <w:spacing w:line="240" w:lineRule="auto"/>
        <w:rPr>
          <w:b/>
          <w:sz w:val="28"/>
          <w:szCs w:val="28"/>
        </w:rPr>
      </w:pPr>
      <w:r w:rsidRPr="00E54386">
        <w:rPr>
          <w:b/>
          <w:sz w:val="28"/>
          <w:szCs w:val="28"/>
        </w:rPr>
        <w:t xml:space="preserve">                               </w:t>
      </w:r>
      <w:r w:rsidR="00E54386">
        <w:rPr>
          <w:b/>
          <w:sz w:val="28"/>
          <w:szCs w:val="28"/>
        </w:rPr>
        <w:t xml:space="preserve">       </w:t>
      </w:r>
      <w:r w:rsidRPr="00E54386">
        <w:rPr>
          <w:b/>
          <w:sz w:val="28"/>
          <w:szCs w:val="28"/>
        </w:rPr>
        <w:t xml:space="preserve"> Паспорт проекта.</w:t>
      </w:r>
    </w:p>
    <w:p w:rsidR="00205D07" w:rsidRPr="00E54386" w:rsidRDefault="00205D07" w:rsidP="00E54386">
      <w:pPr>
        <w:spacing w:line="240" w:lineRule="auto"/>
        <w:rPr>
          <w:sz w:val="28"/>
          <w:szCs w:val="28"/>
        </w:rPr>
      </w:pPr>
      <w:r w:rsidRPr="00E54386">
        <w:rPr>
          <w:b/>
          <w:sz w:val="28"/>
          <w:szCs w:val="28"/>
        </w:rPr>
        <w:t>Вид проекта</w:t>
      </w:r>
      <w:r w:rsidRPr="00E54386">
        <w:rPr>
          <w:sz w:val="28"/>
          <w:szCs w:val="28"/>
        </w:rPr>
        <w:t>: Информационно - практико-ориентированный.</w:t>
      </w:r>
    </w:p>
    <w:p w:rsidR="00205D07" w:rsidRPr="00E54386" w:rsidRDefault="00205D07" w:rsidP="00E54386">
      <w:pPr>
        <w:spacing w:line="240" w:lineRule="auto"/>
        <w:rPr>
          <w:sz w:val="28"/>
          <w:szCs w:val="28"/>
        </w:rPr>
      </w:pPr>
      <w:r w:rsidRPr="00E54386">
        <w:rPr>
          <w:b/>
          <w:sz w:val="28"/>
          <w:szCs w:val="28"/>
        </w:rPr>
        <w:t>Продолжительность проекта</w:t>
      </w:r>
      <w:r w:rsidR="00E54386" w:rsidRPr="00E54386">
        <w:rPr>
          <w:sz w:val="28"/>
          <w:szCs w:val="28"/>
        </w:rPr>
        <w:t>: с сентября 2015г по май 2016</w:t>
      </w:r>
      <w:r w:rsidRPr="00E54386">
        <w:rPr>
          <w:sz w:val="28"/>
          <w:szCs w:val="28"/>
        </w:rPr>
        <w:t xml:space="preserve">г. </w:t>
      </w:r>
    </w:p>
    <w:p w:rsidR="00205D07" w:rsidRPr="00E54386" w:rsidRDefault="00205D07" w:rsidP="00E54386">
      <w:pPr>
        <w:spacing w:line="240" w:lineRule="auto"/>
        <w:rPr>
          <w:sz w:val="28"/>
          <w:szCs w:val="28"/>
        </w:rPr>
      </w:pPr>
      <w:r w:rsidRPr="00E54386">
        <w:rPr>
          <w:b/>
          <w:sz w:val="28"/>
          <w:szCs w:val="28"/>
        </w:rPr>
        <w:t>Участники проекта</w:t>
      </w:r>
      <w:r w:rsidRPr="00E54386">
        <w:rPr>
          <w:sz w:val="28"/>
          <w:szCs w:val="28"/>
        </w:rPr>
        <w:t>: дети логопедической группы (старше - подготовительного возраста).</w:t>
      </w:r>
    </w:p>
    <w:p w:rsidR="00205D07" w:rsidRPr="00E54386" w:rsidRDefault="00205D07" w:rsidP="00E54386">
      <w:pPr>
        <w:spacing w:line="240" w:lineRule="auto"/>
        <w:rPr>
          <w:sz w:val="28"/>
          <w:szCs w:val="28"/>
        </w:rPr>
      </w:pPr>
      <w:r w:rsidRPr="00E54386">
        <w:rPr>
          <w:b/>
          <w:sz w:val="28"/>
          <w:szCs w:val="28"/>
        </w:rPr>
        <w:t>Партнеры</w:t>
      </w:r>
      <w:r w:rsidRPr="00E54386">
        <w:rPr>
          <w:sz w:val="28"/>
          <w:szCs w:val="28"/>
        </w:rPr>
        <w:t>: Воспитатели, родители, специалисты:  логопед, педаго</w:t>
      </w:r>
      <w:proofErr w:type="gramStart"/>
      <w:r w:rsidRPr="00E54386">
        <w:rPr>
          <w:sz w:val="28"/>
          <w:szCs w:val="28"/>
        </w:rPr>
        <w:t>г-</w:t>
      </w:r>
      <w:proofErr w:type="gramEnd"/>
      <w:r w:rsidRPr="00E54386">
        <w:rPr>
          <w:sz w:val="28"/>
          <w:szCs w:val="28"/>
        </w:rPr>
        <w:t xml:space="preserve"> психолог, музыкальный руководитель, инструктор по физической культуре.</w:t>
      </w:r>
    </w:p>
    <w:p w:rsidR="00205D07" w:rsidRPr="00E54386" w:rsidRDefault="00205D07" w:rsidP="00E54386">
      <w:pPr>
        <w:spacing w:line="240" w:lineRule="auto"/>
        <w:rPr>
          <w:sz w:val="28"/>
          <w:szCs w:val="28"/>
        </w:rPr>
      </w:pPr>
      <w:r w:rsidRPr="00E54386">
        <w:rPr>
          <w:b/>
          <w:sz w:val="28"/>
          <w:szCs w:val="28"/>
        </w:rPr>
        <w:t xml:space="preserve">Охватываемые образовательные области: </w:t>
      </w:r>
      <w:r w:rsidRPr="00E54386">
        <w:rPr>
          <w:sz w:val="28"/>
          <w:szCs w:val="28"/>
        </w:rPr>
        <w:t>«Познавательное», «Речевое», «Физическое», «Социально – коммуникативное», «Художественно – эстетическое».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 проекта.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Движения руки всегда тесно связаны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438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 речью и способствуют её развитию.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В.М. </w:t>
      </w:r>
      <w:proofErr w:type="spellStart"/>
      <w:r w:rsidRPr="00E5438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Бехтер</w:t>
      </w:r>
      <w:proofErr w:type="spellEnd"/>
      <w:r w:rsidRPr="00E5438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05D07" w:rsidRPr="00E54386" w:rsidRDefault="00205D07" w:rsidP="00E54386">
      <w:pPr>
        <w:shd w:val="clear" w:color="auto" w:fill="FFFFFF"/>
        <w:spacing w:after="134" w:line="240" w:lineRule="auto"/>
        <w:rPr>
          <w:rFonts w:ascii="Helvetica" w:hAnsi="Helvetica" w:cs="Helvetica"/>
          <w:color w:val="333333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>Проблема развития мелкой моторики детей дошкольного возраста на протяжении многих лет актуальна для теории и практики дошкольного образования. Развитием мелкой моторики и подготовки руки к письму занимались Т. В. Фадеева, С. В. Черных, А. В. Мельникова, и многие другие; анализом графических умений детей – Д. Тейлор, показывают, что недостаточное развитие общей и мелкой моторики, зрительного восприятия, внимания, может привести к возникновению задержки развития ребёнка, проблем во взаимодействии с взрослыми и сверстниками и, как следствие, к негативному отношению к детскому саду, а потом к учебе в школе.</w:t>
      </w:r>
      <w:r w:rsidRPr="00E54386">
        <w:rPr>
          <w:rFonts w:ascii="Helvetica" w:hAnsi="Helvetica" w:cs="Helvetica"/>
          <w:color w:val="333333"/>
          <w:sz w:val="28"/>
          <w:szCs w:val="28"/>
          <w:lang w:eastAsia="ru-RU"/>
        </w:rPr>
        <w:t xml:space="preserve"> </w:t>
      </w:r>
    </w:p>
    <w:p w:rsidR="00205D07" w:rsidRPr="00E54386" w:rsidRDefault="00E54386" w:rsidP="00E54386">
      <w:pPr>
        <w:shd w:val="clear" w:color="auto" w:fill="FFFFFF"/>
        <w:spacing w:after="134" w:line="240" w:lineRule="auto"/>
        <w:rPr>
          <w:rFonts w:ascii="Helvetica" w:hAnsi="Helvetica" w:cs="Helvetica"/>
          <w:b/>
          <w:bCs/>
          <w:color w:val="333333"/>
          <w:sz w:val="28"/>
          <w:szCs w:val="28"/>
          <w:lang w:eastAsia="ru-RU"/>
        </w:rPr>
      </w:pPr>
      <w:r w:rsidRPr="00E54386">
        <w:rPr>
          <w:rFonts w:ascii="Helvetica" w:hAnsi="Helvetica" w:cs="Helvetica"/>
          <w:bCs/>
          <w:color w:val="333333"/>
          <w:sz w:val="28"/>
          <w:szCs w:val="28"/>
          <w:lang w:eastAsia="ru-RU"/>
        </w:rPr>
        <w:t>В</w:t>
      </w:r>
      <w:r w:rsidR="00205D07" w:rsidRPr="00E54386">
        <w:rPr>
          <w:rFonts w:ascii="Helvetica" w:hAnsi="Helvetica" w:cs="Helvetica"/>
          <w:b/>
          <w:bCs/>
          <w:color w:val="333333"/>
          <w:sz w:val="28"/>
          <w:szCs w:val="28"/>
          <w:lang w:eastAsia="ru-RU"/>
        </w:rPr>
        <w:t xml:space="preserve"> </w:t>
      </w:r>
      <w:r w:rsidR="00205D07"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дошкольном возрасте важна именно подготовка к письму, а не обучение ему. Умение выполнять мелкие движения с предметами развивается в старшем дошкольном возрасте, именно к 6-7 годам в основном заканчивается созревание соответствующих зон головного мозга, развитие мелких мышц кисти. Поэтому работа по развитию мелкой моторики должна начаться, задолго до поступления в школу. Начинать эту работу нужно с самого раннего возраста. Уже в младенческом возрасте можно выполнять массаж пальчиков, </w:t>
      </w:r>
      <w:r w:rsidR="00205D07" w:rsidRPr="00E543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воздействуя тем самым на активные точки, связанные с корой головного мозга.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В начале своей работы я вместе с учителем-логопедом ДУО и педагого</w:t>
      </w:r>
      <w:proofErr w:type="gram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психологом  провела экспресс – диагностику речи детей и диагностическое обследование состояния мелкой моторики у детей 5-6 лет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4386">
        <w:rPr>
          <w:rFonts w:ascii="Times New Roman" w:hAnsi="Times New Roman" w:cs="Times New Roman"/>
          <w:b/>
          <w:sz w:val="28"/>
          <w:szCs w:val="28"/>
          <w:lang w:eastAsia="ru-RU"/>
        </w:rPr>
        <w:t>с целью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– выявить уровень развития мелкой моторики рук и развития речи.</w:t>
      </w:r>
    </w:p>
    <w:p w:rsidR="00205D07" w:rsidRPr="00E54386" w:rsidRDefault="00205D07" w:rsidP="00E54386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Проведенная   диагностика, </w:t>
      </w:r>
      <w:r w:rsidRPr="00E54386">
        <w:rPr>
          <w:rFonts w:asciiTheme="minorHAnsi" w:hAnsiTheme="minorHAnsi" w:cs="Helvetica"/>
          <w:color w:val="333333"/>
          <w:sz w:val="28"/>
          <w:szCs w:val="28"/>
          <w:lang w:eastAsia="ru-RU"/>
        </w:rPr>
        <w:t>что у 80 % детей графо - моторные навыки сформированы слабо или недостаточно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05D07" w:rsidRPr="00E54386" w:rsidRDefault="00205D07" w:rsidP="00E54386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Обращение к технологиям и методическим разработкам </w:t>
      </w:r>
      <w:proofErr w:type="spell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Н.В.Нищевой</w:t>
      </w:r>
      <w:proofErr w:type="spell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Г.В.Беззубцевой</w:t>
      </w:r>
      <w:proofErr w:type="spell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О.А.Новиковской</w:t>
      </w:r>
      <w:proofErr w:type="spell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Г.Г.Галкиной</w:t>
      </w:r>
      <w:proofErr w:type="spell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О.И.Крупенчук</w:t>
      </w:r>
      <w:proofErr w:type="spell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по интересующей нас теме позволяет сделать вывод: в них в основном представлен набор игр и упражнений по развитию мелкой моторики, причём этот материал не систематизирован по возрастам, видам деятельности. Это в свою очередь, затрудняет реализацию </w:t>
      </w:r>
      <w:proofErr w:type="spell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– развивающей работы в данном направлении.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Данные диагностического обследования детей, значимость формирования мелкой моторики, речи, а также отсутствие разработанной системы обучения детей начиная с трёхлетнего возраста, обусловили необходимость разработки проекта «Волшебные пальчики».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и задачи проекта.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- создание </w:t>
      </w:r>
      <w:proofErr w:type="gram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условий педагогической системы повышения уровня речевого развития детей</w:t>
      </w:r>
      <w:proofErr w:type="gram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при подготовке руки к письму средствами современных дидактических игр и упражнений.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Задачи проекта: </w:t>
      </w:r>
    </w:p>
    <w:p w:rsidR="00205D07" w:rsidRPr="00E54386" w:rsidRDefault="00205D07" w:rsidP="00E54386">
      <w:pPr>
        <w:pStyle w:val="a3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Учить правильно, держать карандаш, ручку, фломастер.</w:t>
      </w:r>
    </w:p>
    <w:p w:rsidR="00205D07" w:rsidRPr="00E54386" w:rsidRDefault="00205D07" w:rsidP="00E54386">
      <w:pPr>
        <w:pStyle w:val="a3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Формировать умение владеть ими при помощи самомассажа, игр и упражнений.</w:t>
      </w:r>
    </w:p>
    <w:p w:rsidR="00205D07" w:rsidRPr="00E54386" w:rsidRDefault="00205D07" w:rsidP="00E54386">
      <w:pPr>
        <w:pStyle w:val="a3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Развивать зрительно-моторные координации.</w:t>
      </w:r>
    </w:p>
    <w:p w:rsidR="00205D07" w:rsidRPr="00E54386" w:rsidRDefault="00205D07" w:rsidP="00E54386">
      <w:pPr>
        <w:pStyle w:val="a3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Активизировать словарь в процессе расширения представлений об окружающем мире.</w:t>
      </w:r>
    </w:p>
    <w:p w:rsidR="00205D07" w:rsidRPr="00E54386" w:rsidRDefault="00205D07" w:rsidP="00E54386">
      <w:pPr>
        <w:pStyle w:val="a3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Работать над пространственной ориентировкой на листе бумаги и в окружающем пространстве.</w:t>
      </w:r>
    </w:p>
    <w:p w:rsidR="00205D07" w:rsidRPr="00E54386" w:rsidRDefault="00205D07" w:rsidP="00E54386">
      <w:pPr>
        <w:pStyle w:val="a3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Охранять и укреплять физическое и психическое здоровье детей.</w:t>
      </w:r>
    </w:p>
    <w:p w:rsidR="00205D07" w:rsidRPr="00E54386" w:rsidRDefault="00205D07" w:rsidP="00E54386">
      <w:pPr>
        <w:pStyle w:val="a3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Формировать эмоциональную отзывчивость в общении со сверстниками, взрослыми.</w:t>
      </w:r>
    </w:p>
    <w:p w:rsidR="00205D07" w:rsidRPr="00E54386" w:rsidRDefault="00205D07" w:rsidP="00E54386">
      <w:pPr>
        <w:pStyle w:val="a3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Воспитывать личностные качества, умение правильно выполнять задания.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Реализация этих задач с учётом возрастных особенностей детей способствует их интеллектуальному развитию и формирует готовность к обучению в школе. Решение коррекционных задач требует соблюдения специальных подходов к обучению.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в своей основе проект опирается на следующие </w:t>
      </w: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принципы:</w:t>
      </w:r>
    </w:p>
    <w:p w:rsidR="00205D07" w:rsidRPr="00E54386" w:rsidRDefault="00205D07" w:rsidP="00E54386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систематичность и взаимосвязь учебного материала, его конкретность и доступность, постепенность концентрического наращивания информации в каждой из последующих возрастных групп по всем направлениям работы, что позволяет ребёнку опираться на уже имеющиеся у него знания и умения и в конечном итоге обеспечивает поступательное развитие;</w:t>
      </w:r>
    </w:p>
    <w:p w:rsidR="00205D07" w:rsidRPr="00E54386" w:rsidRDefault="00205D07" w:rsidP="00E54386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комплексность педагогического воздействия прослеживается во взаимосвязи работы специалистов педагогического и медицинского профилей, что, в свою очередь, направленно на выравнивание речевого и психофизического состояния детей;</w:t>
      </w:r>
    </w:p>
    <w:p w:rsidR="00205D07" w:rsidRPr="00E54386" w:rsidRDefault="00205D07" w:rsidP="00E54386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тесная взаимосвязь развития речи, познавательных процессов и моторики;</w:t>
      </w:r>
    </w:p>
    <w:p w:rsidR="00205D07" w:rsidRPr="00E54386" w:rsidRDefault="00205D07" w:rsidP="00E54386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постепенность перехода </w:t>
      </w:r>
      <w:proofErr w:type="gram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наглядно-действенного и наглядно-образного к вербально-логическому мышлению;</w:t>
      </w:r>
    </w:p>
    <w:p w:rsidR="00205D07" w:rsidRPr="00E54386" w:rsidRDefault="00205D07" w:rsidP="00E54386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принцип развития (учёта зоны актуального и ближайшего развития (по Выготскому Л.С.);</w:t>
      </w:r>
      <w:proofErr w:type="gramEnd"/>
    </w:p>
    <w:p w:rsidR="00205D07" w:rsidRPr="00E54386" w:rsidRDefault="00205D07" w:rsidP="00E54386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принцип дифференцированного подхода;</w:t>
      </w:r>
    </w:p>
    <w:p w:rsidR="00205D07" w:rsidRPr="00E54386" w:rsidRDefault="00205D07" w:rsidP="00E54386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принцип учёта ведущей деятельности;</w:t>
      </w:r>
    </w:p>
    <w:p w:rsidR="00205D07" w:rsidRPr="00E54386" w:rsidRDefault="00205D07" w:rsidP="00E54386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природосообразности</w:t>
      </w:r>
      <w:proofErr w:type="spell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(заключается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детей).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Дидактические принципы дополняют друг друга и способствуют получению требуемых результатов только в качестве системы. Реализация данной системы осуществляется в форме организованной деятельности ребенка и взрослого.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успешного результата совместной деятельности необходимо создание благоприятных </w:t>
      </w: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условий:</w:t>
      </w:r>
    </w:p>
    <w:p w:rsidR="00205D07" w:rsidRPr="00E54386" w:rsidRDefault="00205D07" w:rsidP="00E54386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эмоционально-положительная среда, создающая для ребёнка условия комфортности и благополучия;</w:t>
      </w:r>
    </w:p>
    <w:p w:rsidR="00205D07" w:rsidRPr="00E54386" w:rsidRDefault="00205D07" w:rsidP="00E54386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подгрупповая и индивидуальная формы проведения занятий;</w:t>
      </w:r>
    </w:p>
    <w:p w:rsidR="00205D07" w:rsidRPr="00E54386" w:rsidRDefault="00205D07" w:rsidP="00E54386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педагогическая поддержка, подразумевающая не только помощь в обучении и воспитании, но и выявление индивидуальных особенностей каждого ребёнка;</w:t>
      </w:r>
    </w:p>
    <w:p w:rsidR="00205D07" w:rsidRPr="00E54386" w:rsidRDefault="00205D07" w:rsidP="00E54386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установка на успешность: ребёнок видит окончательный результат своей работы.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Для решения задач проекта были определены</w:t>
      </w: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методы и приёмы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05D07" w:rsidRPr="00E54386" w:rsidRDefault="00205D07" w:rsidP="00E54386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метод практических заданий является ведущим в данном проекте, так как при создании проекта и его реализации учитывалось положение </w:t>
      </w:r>
      <w:proofErr w:type="spell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Л.С.Выготского</w:t>
      </w:r>
      <w:proofErr w:type="spell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о ведущей роли обучения;</w:t>
      </w:r>
    </w:p>
    <w:p w:rsidR="00205D07" w:rsidRPr="00E54386" w:rsidRDefault="00205D07" w:rsidP="00E54386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игра (как основной приём в дошкольном возрасте);</w:t>
      </w:r>
    </w:p>
    <w:p w:rsidR="00205D07" w:rsidRPr="00E54386" w:rsidRDefault="00205D07" w:rsidP="00E54386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наглядные, словесные методы;</w:t>
      </w:r>
    </w:p>
    <w:p w:rsidR="00205D07" w:rsidRPr="00E54386" w:rsidRDefault="00205D07" w:rsidP="00E54386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наблюдение, собеседование, тестирование;</w:t>
      </w:r>
    </w:p>
    <w:p w:rsidR="00205D07" w:rsidRPr="00E54386" w:rsidRDefault="00205D07" w:rsidP="00E54386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анализ результатов деятельности;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реализации проекта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Основой перспективн</w:t>
      </w:r>
      <w:r w:rsidR="00D4675D"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-</w:t>
      </w: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календарного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планирования работы в соответствии с требованиями проекта является </w:t>
      </w: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тематический подход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>, обеспечивающий концентрированное изучение материала, ежедневное многократное повторение, что позволяет организовать успешное накопление и актуализацию словаря дошкольника и согласуется с задачами всестороннего развития детей, отражает преемственность в организации работы, направленной на развитие моторики и речевой активности детей, во всех возрастных группах.</w:t>
      </w:r>
      <w:r w:rsidR="00E543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>Весь материал отобран с учётом индивидуальных, речевых и психических возможностей детей; при этом принимались во внимание зоны ближайшего развития ребёнка, что обеспечивает развитие его мыслительной деятельности и умственной активности.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 приложение к проекту </w:t>
      </w:r>
      <w:proofErr w:type="gramStart"/>
      <w:r w:rsidRPr="00E5438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представлены</w:t>
      </w:r>
      <w:proofErr w:type="gramEnd"/>
      <w:r w:rsidRPr="00E5438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205D07" w:rsidRPr="00E54386" w:rsidRDefault="00205D07" w:rsidP="00E54386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календарно-тематическое планирование кружка «Пальчиковая страна»</w:t>
      </w:r>
    </w:p>
    <w:p w:rsidR="00205D07" w:rsidRPr="00E54386" w:rsidRDefault="00205D07" w:rsidP="00E54386">
      <w:pPr>
        <w:numPr>
          <w:ilvl w:val="0"/>
          <w:numId w:val="5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практический материал: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рекомендации для родителей;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упражнения, пальчиковые и дидактические игры;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альбом «Дидактические игры и упражнения по развитию мелкой моторики рук у детей младшего дошкольного возраста» (нетрадиционные формы работы</w:t>
      </w:r>
      <w:r w:rsidRPr="00E54386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) 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гимнастика для глаз;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Содержание  проекта: </w:t>
      </w:r>
    </w:p>
    <w:p w:rsidR="00205D07" w:rsidRPr="00E54386" w:rsidRDefault="00205D07" w:rsidP="00E54386">
      <w:pPr>
        <w:pStyle w:val="a3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Анкетирование родителей (по развитию мелкой моторики рук).</w:t>
      </w:r>
    </w:p>
    <w:p w:rsidR="00205D07" w:rsidRPr="00E54386" w:rsidRDefault="00205D07" w:rsidP="00E54386">
      <w:pPr>
        <w:pStyle w:val="a3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Практические советы и рекомендации «Развитие мелкой моторики рук у дошкольников», по подготовке рук к письму (папки-передвижки, буклеты)</w:t>
      </w:r>
    </w:p>
    <w:p w:rsidR="00205D07" w:rsidRPr="00E54386" w:rsidRDefault="00205D07" w:rsidP="00E54386">
      <w:pPr>
        <w:pStyle w:val="a3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мониторинг и диагностическое обследование детей</w:t>
      </w:r>
    </w:p>
    <w:p w:rsidR="00205D07" w:rsidRPr="00E54386" w:rsidRDefault="00205D07" w:rsidP="00E54386">
      <w:pPr>
        <w:pStyle w:val="a3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Кружковая работа «Пальчиковая страна» (оригами).</w:t>
      </w:r>
    </w:p>
    <w:p w:rsidR="00205D07" w:rsidRPr="00E54386" w:rsidRDefault="00205D07" w:rsidP="00E54386">
      <w:pPr>
        <w:pStyle w:val="a3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Родительские собрания «Педагогическая лаборатория», семина</w:t>
      </w:r>
      <w:proofErr w:type="gram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практикум «Играем с пальчиками – развиваем речь».</w:t>
      </w:r>
    </w:p>
    <w:p w:rsidR="00205D07" w:rsidRPr="00E54386" w:rsidRDefault="00205D07" w:rsidP="00E54386">
      <w:pPr>
        <w:pStyle w:val="a3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Выставка работ кружковой работы.</w:t>
      </w:r>
    </w:p>
    <w:p w:rsidR="00205D07" w:rsidRPr="00E54386" w:rsidRDefault="00205D07" w:rsidP="00E54386">
      <w:pPr>
        <w:pStyle w:val="a3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Предполагаемый результат в воспитании целевых ориентиров: 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>дети любознательные, активные, интересуются новым, задают вопросы взрослому, проявляют больше самостоятельности в различных видах детской  деятельности.</w:t>
      </w:r>
    </w:p>
    <w:p w:rsidR="00205D07" w:rsidRPr="00E54386" w:rsidRDefault="00D4675D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Продукт проектной деятельности: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дети: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развитие мелкой моторики;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543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>развитие речи;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повышение уровня концентрации внимания, памяти;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устойчивого интереса к дидактическому материалу;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развитие двигательной активности;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-развитие пространственной ориентации.</w:t>
      </w:r>
    </w:p>
    <w:p w:rsidR="000C2A8F" w:rsidRPr="00E54386" w:rsidRDefault="000C2A8F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2A8F" w:rsidRPr="00E54386" w:rsidRDefault="000C2A8F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родители:</w:t>
      </w:r>
    </w:p>
    <w:p w:rsidR="000C2A8F" w:rsidRPr="00E54386" w:rsidRDefault="000C2A8F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54386">
        <w:rPr>
          <w:rFonts w:ascii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во взаимодействие с педагогами по вопросу развития речи.</w:t>
      </w:r>
    </w:p>
    <w:p w:rsidR="000C2A8F" w:rsidRPr="00E54386" w:rsidRDefault="000C2A8F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повышение компетентности в вопросе развития речи детей и применения различных методов и приёмов, направленных на развитие мелкой моторики.</w:t>
      </w:r>
    </w:p>
    <w:p w:rsidR="000C2A8F" w:rsidRPr="00E54386" w:rsidRDefault="000C2A8F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педагог:</w:t>
      </w:r>
    </w:p>
    <w:p w:rsidR="000C2A8F" w:rsidRPr="00E54386" w:rsidRDefault="000C2A8F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повышение теоретического уровня и профессионализма;</w:t>
      </w:r>
    </w:p>
    <w:p w:rsidR="000C2A8F" w:rsidRPr="00E54386" w:rsidRDefault="000C2A8F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внедрение современных методов и технологий по развитию речи и мелкой моторики;</w:t>
      </w:r>
    </w:p>
    <w:p w:rsidR="000C2A8F" w:rsidRPr="00E54386" w:rsidRDefault="00E54386" w:rsidP="000C2A8F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>
        <w:rPr>
          <w:sz w:val="24"/>
          <w:szCs w:val="24"/>
        </w:rPr>
        <w:pict>
          <v:rect id="_x0000_s1032" style="position:absolute;margin-left:312.35pt;margin-top:22.75pt;width:133.5pt;height:102.75pt;z-index:251654656">
            <v:textbox>
              <w:txbxContent>
                <w:p w:rsidR="00205D07" w:rsidRDefault="00205D07" w:rsidP="00205D07">
                  <w:r>
                    <w:t>Игровая деятельность:</w:t>
                  </w:r>
                </w:p>
                <w:p w:rsidR="00205D07" w:rsidRDefault="00205D07" w:rsidP="00205D07">
                  <w:r>
                    <w:t>Игры – соревнования, сюжетно ролевые, пальчиковые игры, физкультминутки.</w:t>
                  </w:r>
                </w:p>
              </w:txbxContent>
            </v:textbox>
          </v:rect>
        </w:pict>
      </w:r>
      <w:r w:rsidR="000C2A8F" w:rsidRPr="00205D0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C2A8F" w:rsidRPr="00E54386">
        <w:rPr>
          <w:rFonts w:ascii="Times New Roman" w:hAnsi="Times New Roman" w:cs="Times New Roman"/>
          <w:sz w:val="28"/>
          <w:szCs w:val="28"/>
          <w:lang w:eastAsia="ru-RU"/>
        </w:rPr>
        <w:t>самореализация</w:t>
      </w:r>
      <w:r w:rsidR="000C2A8F" w:rsidRPr="00E54386">
        <w:rPr>
          <w:b/>
          <w:sz w:val="28"/>
          <w:szCs w:val="28"/>
        </w:rPr>
        <w:t xml:space="preserve"> </w:t>
      </w:r>
    </w:p>
    <w:p w:rsidR="000C2A8F" w:rsidRPr="00205D07" w:rsidRDefault="00E54386" w:rsidP="000C2A8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pict>
          <v:rect id="_x0000_s1031" style="position:absolute;margin-left:88.95pt;margin-top:21.95pt;width:158.25pt;height:100.5pt;z-index:251653632">
            <v:textbox>
              <w:txbxContent>
                <w:p w:rsidR="00205D07" w:rsidRDefault="00205D07" w:rsidP="00205D07">
                  <w:r>
                    <w:t>Физическая культура:</w:t>
                  </w:r>
                </w:p>
                <w:p w:rsidR="00205D07" w:rsidRDefault="00205D07" w:rsidP="00205D07">
                  <w:r>
                    <w:t>Физкультминутки на НСОД, пальчиковая гимнастика, подвижные, сюжетно- ролевые игры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rect id="_x0000_s1030" style="position:absolute;margin-left:-72.3pt;margin-top:11.45pt;width:129pt;height:102.75pt;z-index:251652608">
            <v:textbox>
              <w:txbxContent>
                <w:p w:rsidR="00205D07" w:rsidRDefault="00205D07" w:rsidP="00205D07">
                  <w:r>
                    <w:t>Чтение художественной литературы: знакомство с художественной литературой по содержанию проекта</w:t>
                  </w:r>
                </w:p>
              </w:txbxContent>
            </v:textbox>
          </v:rect>
        </w:pict>
      </w:r>
      <w:r w:rsidR="000C2A8F">
        <w:rPr>
          <w:b/>
          <w:sz w:val="24"/>
          <w:szCs w:val="24"/>
        </w:rPr>
        <w:t xml:space="preserve">                                    </w:t>
      </w:r>
      <w:r w:rsidR="000C2A8F" w:rsidRPr="00205D07">
        <w:rPr>
          <w:b/>
          <w:sz w:val="24"/>
          <w:szCs w:val="24"/>
        </w:rPr>
        <w:t>Системная паутинка проекта</w:t>
      </w:r>
    </w:p>
    <w:p w:rsidR="00205D07" w:rsidRPr="00205D07" w:rsidRDefault="00205D07" w:rsidP="00205D0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Calendar1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</w:tblGrid>
      <w:tr w:rsidR="00205D07" w:rsidRPr="00205D07" w:rsidTr="00205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720" w:type="dxa"/>
            <w:vAlign w:val="bottom"/>
          </w:tcPr>
          <w:p w:rsidR="00205D07" w:rsidRPr="00205D07" w:rsidRDefault="00205D0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205D07" w:rsidRPr="00205D07" w:rsidRDefault="00205D0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205D07" w:rsidRPr="00205D07" w:rsidRDefault="00205D07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205D07" w:rsidRPr="00205D07" w:rsidRDefault="00205D07">
            <w:pPr>
              <w:rPr>
                <w:sz w:val="24"/>
                <w:szCs w:val="24"/>
              </w:rPr>
            </w:pPr>
          </w:p>
        </w:tc>
      </w:tr>
    </w:tbl>
    <w:p w:rsidR="00205D07" w:rsidRPr="00205D07" w:rsidRDefault="00E54386" w:rsidP="00205D0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95.95pt;margin-top:5.25pt;width:81.85pt;height:71.25pt;flip:y;z-index:251658752;mso-position-horizontal-relative:text;mso-position-vertical-relative:text" o:connectortype="straight">
            <v:stroke startarrow="block" endarrow="block"/>
          </v:shape>
        </w:pict>
      </w:r>
      <w:r>
        <w:rPr>
          <w:sz w:val="24"/>
          <w:szCs w:val="24"/>
        </w:rPr>
        <w:pict>
          <v:shape id="_x0000_s1037" type="#_x0000_t32" style="position:absolute;margin-left:169.2pt;margin-top:35.25pt;width:10.5pt;height:41.25pt;flip:y;z-index:251657728;mso-position-horizontal-relative:text;mso-position-vertical-relative:text" o:connectortype="straight">
            <v:stroke startarrow="block" endarrow="block"/>
          </v:shape>
        </w:pict>
      </w:r>
      <w:r>
        <w:rPr>
          <w:sz w:val="24"/>
          <w:szCs w:val="24"/>
        </w:rPr>
        <w:pict>
          <v:shape id="_x0000_s1033" type="#_x0000_t32" style="position:absolute;margin-left:21.75pt;margin-top:21.75pt;width:55.2pt;height:67.5pt;z-index:251655680;mso-position-horizontal-relative:text;mso-position-vertical-relative:text" o:connectortype="straight">
            <v:stroke startarrow="block" endarrow="block"/>
          </v:shape>
        </w:pict>
      </w:r>
      <w:r w:rsidR="00205D07" w:rsidRPr="00205D0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205D07" w:rsidRPr="00205D07" w:rsidRDefault="00205D07" w:rsidP="00205D0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D07" w:rsidRPr="00205D07" w:rsidRDefault="00E54386" w:rsidP="00205D0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pict>
          <v:rect id="_x0000_s1034" style="position:absolute;margin-left:80.7pt;margin-top:14.4pt;width:215.25pt;height:45.75pt;z-index:251656704">
            <v:textbox>
              <w:txbxContent>
                <w:p w:rsidR="00205D07" w:rsidRDefault="00205D07" w:rsidP="00205D07">
                  <w:r>
                    <w:t xml:space="preserve">                             Проект</w:t>
                  </w:r>
                </w:p>
                <w:p w:rsidR="00205D07" w:rsidRDefault="00205D07" w:rsidP="00205D07">
                  <w:r>
                    <w:t xml:space="preserve">              «Волшебные пальчики»</w:t>
                  </w:r>
                </w:p>
              </w:txbxContent>
            </v:textbox>
          </v:rect>
        </w:pict>
      </w:r>
    </w:p>
    <w:p w:rsidR="00205D07" w:rsidRPr="00205D07" w:rsidRDefault="00205D07" w:rsidP="00205D0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D07" w:rsidRDefault="00E54386" w:rsidP="000C2A8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pict>
          <v:shape id="_x0000_s1040" type="#_x0000_t32" style="position:absolute;margin-left:237.45pt;margin-top:8.3pt;width:99.75pt;height:70.1pt;z-index:251660800" o:connectortype="straight">
            <v:stroke startarrow="block" endarrow="block"/>
          </v:shape>
        </w:pict>
      </w:r>
      <w:r>
        <w:rPr>
          <w:sz w:val="24"/>
          <w:szCs w:val="24"/>
        </w:rPr>
        <w:pict>
          <v:shape id="_x0000_s1039" type="#_x0000_t32" style="position:absolute;margin-left:56.7pt;margin-top:13.55pt;width:51pt;height:84.75pt;flip:x;z-index:251659776" o:connectortype="straight">
            <v:stroke startarrow="block" endarrow="block"/>
          </v:shape>
        </w:pict>
      </w:r>
      <w:r w:rsidR="00205D07" w:rsidRPr="00205D07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C2A8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0C2A8F" w:rsidRDefault="000C2A8F" w:rsidP="000C2A8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2A8F" w:rsidRDefault="000C2A8F" w:rsidP="000C2A8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2A8F" w:rsidRDefault="00E54386" w:rsidP="000C2A8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pict>
          <v:rect id="_x0000_s1036" style="position:absolute;margin-left:326.7pt;margin-top:14.95pt;width:127.5pt;height:104.6pt;z-index:251663872">
            <v:textbox>
              <w:txbxContent>
                <w:p w:rsidR="00205D07" w:rsidRDefault="00205D07" w:rsidP="00205D07">
                  <w:r>
                    <w:t>Продуктивная деятельность: оригами, декоративная тарелка, конструирование и ручной труд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rect id="_x0000_s1035" style="position:absolute;margin-left:-23.35pt;margin-top:20.2pt;width:136.75pt;height:106.75pt;z-index:251662848">
            <v:textbox>
              <w:txbxContent>
                <w:p w:rsidR="00205D07" w:rsidRDefault="00205D07" w:rsidP="00205D07">
                  <w:r>
                    <w:t>Взаимодействие с семьями воспитанников: анкетирование, собрания, мастер- классы, совместные  мероприятия</w:t>
                  </w:r>
                </w:p>
                <w:p w:rsidR="00205D07" w:rsidRDefault="00205D07" w:rsidP="00205D07"/>
              </w:txbxContent>
            </v:textbox>
          </v:rect>
        </w:pict>
      </w:r>
    </w:p>
    <w:p w:rsidR="000C2A8F" w:rsidRDefault="000C2A8F" w:rsidP="000C2A8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2A8F" w:rsidRDefault="000C2A8F" w:rsidP="000C2A8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2A8F" w:rsidRDefault="000C2A8F" w:rsidP="000C2A8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4386" w:rsidRDefault="000C2A8F" w:rsidP="000C2A8F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05D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205D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4386">
        <w:rPr>
          <w:sz w:val="24"/>
          <w:szCs w:val="24"/>
        </w:rPr>
        <w:pict>
          <v:rect id="_x0000_s1042" style="position:absolute;margin-left:548.7pt;margin-top:.6pt;width:142.5pt;height:37.9pt;flip:y;z-index:251665920;mso-position-horizontal-relative:text;mso-position-vertical-relative:text">
            <v:textbox>
              <w:txbxContent>
                <w:p w:rsidR="000C2A8F" w:rsidRDefault="000C2A8F" w:rsidP="000C2A8F"/>
              </w:txbxContent>
            </v:textbox>
          </v:rect>
        </w:pict>
      </w:r>
      <w:r w:rsidRPr="00205D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54386" w:rsidRDefault="00E54386" w:rsidP="000C2A8F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54386" w:rsidRDefault="00E54386" w:rsidP="00E5438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:rsidR="000C2A8F" w:rsidRPr="00E54386" w:rsidRDefault="00E54386" w:rsidP="00E5438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</w:t>
      </w: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0C2A8F"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0C2A8F" w:rsidRPr="00E54386" w:rsidRDefault="000C2A8F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Проблемный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(Сентябрь - октябрь 2015 г.)</w:t>
      </w:r>
    </w:p>
    <w:p w:rsidR="000C2A8F" w:rsidRPr="00E54386" w:rsidRDefault="000C2A8F" w:rsidP="00E54386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Анализ ситуации, разработка диагностического материала.</w:t>
      </w:r>
    </w:p>
    <w:p w:rsidR="000C2A8F" w:rsidRPr="00E54386" w:rsidRDefault="000C2A8F" w:rsidP="00E54386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Ознакомление с теоретическими основами методик и технологий.</w:t>
      </w:r>
    </w:p>
    <w:p w:rsidR="000C2A8F" w:rsidRPr="00E54386" w:rsidRDefault="000C2A8F" w:rsidP="00E54386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Проведение диагностики по развитию речи, мелкой моторики.</w:t>
      </w:r>
    </w:p>
    <w:p w:rsidR="000C2A8F" w:rsidRPr="00E54386" w:rsidRDefault="000C2A8F" w:rsidP="00E54386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Определение основных целей, задач, технологии и методики работы.</w:t>
      </w:r>
    </w:p>
    <w:p w:rsidR="000C2A8F" w:rsidRPr="00E54386" w:rsidRDefault="000C2A8F" w:rsidP="00E54386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Анкетирование родителей.</w:t>
      </w:r>
    </w:p>
    <w:p w:rsidR="000C2A8F" w:rsidRPr="00E54386" w:rsidRDefault="000C2A8F" w:rsidP="00E54386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Групповое родительское собрание «Педагогическая лаборатория»: «Зачем нужно развивать мелкую моторику».</w:t>
      </w:r>
    </w:p>
    <w:p w:rsidR="000C2A8F" w:rsidRPr="00E54386" w:rsidRDefault="000C2A8F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Организационный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(Ноябрь 20145- январь 2016 г.)</w:t>
      </w:r>
    </w:p>
    <w:p w:rsidR="000C2A8F" w:rsidRPr="00E54386" w:rsidRDefault="000C2A8F" w:rsidP="00E54386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Проектирование системы работы по формированию мелкой моторики и развитию речи у детей дошкольного возраста. </w:t>
      </w:r>
    </w:p>
    <w:p w:rsidR="000C2A8F" w:rsidRPr="00E54386" w:rsidRDefault="000C2A8F" w:rsidP="00E54386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Разработка:</w:t>
      </w:r>
    </w:p>
    <w:p w:rsidR="000C2A8F" w:rsidRPr="00E54386" w:rsidRDefault="000C2A8F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игры и упражнения, направленные на развитие мелкой моторики, совершенствование речи;</w:t>
      </w:r>
    </w:p>
    <w:p w:rsidR="00205D07" w:rsidRPr="00E54386" w:rsidRDefault="00E54386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sz w:val="28"/>
          <w:szCs w:val="28"/>
        </w:rPr>
        <w:pict>
          <v:rect id="_x0000_s1026" style="position:absolute;margin-left:563.7pt;margin-top:307.5pt;width:135pt;height:12.75pt;flip:y;z-index:251650560"/>
        </w:pict>
      </w:r>
      <w:r w:rsidRPr="00E54386">
        <w:rPr>
          <w:sz w:val="28"/>
          <w:szCs w:val="28"/>
        </w:rPr>
        <w:pict>
          <v:shape id="_x0000_s1029" type="#_x0000_t32" style="position:absolute;margin-left:563.7pt;margin-top:139.1pt;width:64.5pt;height:1in;z-index:251651584" o:connectortype="straight">
            <v:stroke startarrow="block" endarrow="block"/>
          </v:shape>
        </w:pict>
      </w:r>
      <w:r w:rsidRPr="00E54386">
        <w:rPr>
          <w:sz w:val="28"/>
          <w:szCs w:val="28"/>
        </w:rPr>
        <w:pict>
          <v:shape id="_x0000_s1028" type="#_x0000_t32" style="position:absolute;margin-left:-207.3pt;margin-top:111.1pt;width:75pt;height:1in;flip:x;z-index:251661824" o:connectortype="straight">
            <v:stroke startarrow="block" endarrow="block"/>
          </v:shape>
        </w:pict>
      </w:r>
      <w:r w:rsidR="00205D07" w:rsidRPr="00E54386">
        <w:rPr>
          <w:rFonts w:ascii="Times New Roman" w:hAnsi="Times New Roman" w:cs="Times New Roman"/>
          <w:sz w:val="28"/>
          <w:szCs w:val="28"/>
          <w:lang w:eastAsia="ru-RU"/>
        </w:rPr>
        <w:t>- планов работы с семьей и сценариев родительских собраний, семинаров-практикумов;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консультационного материала для родителей;</w:t>
      </w:r>
    </w:p>
    <w:p w:rsidR="00205D07" w:rsidRPr="00E54386" w:rsidRDefault="00205D07" w:rsidP="00E54386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Создание предметно-развивающей среды.</w:t>
      </w:r>
    </w:p>
    <w:p w:rsidR="00205D07" w:rsidRPr="00E54386" w:rsidRDefault="00205D07" w:rsidP="00E54386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Рекомендации и советы для родителей, привлечение их к сбору и изготовлению разнообразного материала.</w:t>
      </w:r>
    </w:p>
    <w:p w:rsidR="00205D07" w:rsidRPr="00E54386" w:rsidRDefault="00205D07" w:rsidP="00E54386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Подготовка наглядного материала для работы с детьми и родителями: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упражнения и игры для развития мелкой моторики, совершенствующие речь детей;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слайдов для мультимедийного демонстрирования;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- рекомендаций для стенда информации.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III. Практический </w:t>
      </w:r>
      <w:r w:rsidR="00D4675D" w:rsidRPr="00E54386">
        <w:rPr>
          <w:rFonts w:ascii="Times New Roman" w:hAnsi="Times New Roman" w:cs="Times New Roman"/>
          <w:sz w:val="28"/>
          <w:szCs w:val="28"/>
          <w:lang w:eastAsia="ru-RU"/>
        </w:rPr>
        <w:t>(Январь–март 2016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год).</w:t>
      </w:r>
    </w:p>
    <w:p w:rsidR="00205D07" w:rsidRPr="00E54386" w:rsidRDefault="00205D07" w:rsidP="00E54386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Реализация разработанной системы работы по формированию мелкой моторики и развитию речи у детей дошкольного возраста. </w:t>
      </w:r>
    </w:p>
    <w:p w:rsidR="00205D07" w:rsidRPr="00E54386" w:rsidRDefault="00205D07" w:rsidP="00E54386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Введение игр, упражнений на развитие мелкой моторики в индивидуальную работу, режимные моменты, предусмотренные программой ДУО.</w:t>
      </w:r>
    </w:p>
    <w:p w:rsidR="00205D07" w:rsidRPr="00E54386" w:rsidRDefault="00205D07" w:rsidP="00E54386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Обогащение предметно-развивающей среды.</w:t>
      </w:r>
    </w:p>
    <w:p w:rsidR="00205D07" w:rsidRPr="00E54386" w:rsidRDefault="00205D07" w:rsidP="00E54386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Педагогическое просвещение родителей в вопросах развития речи, мелкой моторики детей дошкольного возраста:</w:t>
      </w:r>
    </w:p>
    <w:p w:rsidR="00205D07" w:rsidRPr="00E54386" w:rsidRDefault="00205D07" w:rsidP="00E54386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родительские собрания;</w:t>
      </w:r>
    </w:p>
    <w:p w:rsidR="00205D07" w:rsidRPr="00E54386" w:rsidRDefault="00205D07" w:rsidP="00E54386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проведение (совместно с родителями) выставок, конкурсов;</w:t>
      </w:r>
    </w:p>
    <w:p w:rsidR="00205D07" w:rsidRPr="00E54386" w:rsidRDefault="00205D07" w:rsidP="00E54386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Создание альбома «Дидактические игры и упражнения по развитию мелкой моторики рук у детей старшего дошкольного возраста» (нетрадиционные формы работы</w:t>
      </w:r>
      <w:r w:rsidRPr="00E54386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) </w:t>
      </w:r>
    </w:p>
    <w:p w:rsidR="00205D07" w:rsidRPr="00E54386" w:rsidRDefault="00205D07" w:rsidP="00E543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Итоговый</w:t>
      </w:r>
      <w:r w:rsidR="00D4675D"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(Март - май 2016</w:t>
      </w: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 год).</w:t>
      </w:r>
    </w:p>
    <w:p w:rsidR="00205D07" w:rsidRPr="00E54386" w:rsidRDefault="00205D07" w:rsidP="00E54386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Обобщение опыта и определение результата практической деятельности педагога, разработка тактики последующих педагогических действий:</w:t>
      </w:r>
    </w:p>
    <w:p w:rsidR="00205D07" w:rsidRPr="00E54386" w:rsidRDefault="00205D07" w:rsidP="00E54386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 xml:space="preserve">Итоговая диагностика развития речи, мелкой моторики детей дошкольного возраста. </w:t>
      </w:r>
    </w:p>
    <w:p w:rsidR="00205D07" w:rsidRPr="00E54386" w:rsidRDefault="00205D07" w:rsidP="00E54386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Размещение опыта работы в интернете на персональной странице сайта ДОУ и других интернет сообществах.</w:t>
      </w:r>
    </w:p>
    <w:p w:rsidR="00205D07" w:rsidRPr="00E54386" w:rsidRDefault="00205D07" w:rsidP="00E54386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54386">
        <w:rPr>
          <w:rFonts w:ascii="Times New Roman" w:hAnsi="Times New Roman" w:cs="Times New Roman"/>
          <w:sz w:val="28"/>
          <w:szCs w:val="28"/>
          <w:lang w:eastAsia="ru-RU"/>
        </w:rPr>
        <w:t>Презентация проекта</w:t>
      </w:r>
    </w:p>
    <w:p w:rsidR="00205D07" w:rsidRPr="00E54386" w:rsidRDefault="00205D07" w:rsidP="00E54386">
      <w:pPr>
        <w:spacing w:line="240" w:lineRule="auto"/>
        <w:rPr>
          <w:sz w:val="28"/>
          <w:szCs w:val="28"/>
        </w:rPr>
      </w:pPr>
    </w:p>
    <w:p w:rsidR="00205D07" w:rsidRPr="00E54386" w:rsidRDefault="00205D07" w:rsidP="00E54386">
      <w:pPr>
        <w:shd w:val="clear" w:color="auto" w:fill="FFFFFF"/>
        <w:spacing w:after="288" w:line="240" w:lineRule="auto"/>
        <w:jc w:val="right"/>
        <w:rPr>
          <w:b/>
          <w:bCs/>
          <w:i/>
          <w:iCs/>
          <w:color w:val="000000"/>
          <w:spacing w:val="-6"/>
          <w:sz w:val="28"/>
          <w:szCs w:val="28"/>
        </w:rPr>
      </w:pPr>
    </w:p>
    <w:p w:rsidR="00205D07" w:rsidRPr="00E54386" w:rsidRDefault="00205D07" w:rsidP="00E54386">
      <w:pPr>
        <w:shd w:val="clear" w:color="auto" w:fill="FFFFFF"/>
        <w:spacing w:after="288" w:line="240" w:lineRule="auto"/>
        <w:jc w:val="right"/>
        <w:rPr>
          <w:b/>
          <w:bCs/>
          <w:i/>
          <w:iCs/>
          <w:color w:val="000000"/>
          <w:spacing w:val="-6"/>
          <w:sz w:val="28"/>
          <w:szCs w:val="28"/>
        </w:rPr>
      </w:pPr>
    </w:p>
    <w:p w:rsidR="00205D07" w:rsidRPr="00205D07" w:rsidRDefault="00205D07" w:rsidP="00205D07">
      <w:pPr>
        <w:shd w:val="clear" w:color="auto" w:fill="FFFFFF"/>
        <w:spacing w:after="288"/>
        <w:jc w:val="right"/>
        <w:rPr>
          <w:b/>
          <w:bCs/>
          <w:i/>
          <w:iCs/>
          <w:color w:val="000000"/>
          <w:spacing w:val="-6"/>
          <w:sz w:val="24"/>
          <w:szCs w:val="24"/>
        </w:rPr>
      </w:pPr>
    </w:p>
    <w:p w:rsidR="00205D07" w:rsidRPr="00205D07" w:rsidRDefault="00205D07" w:rsidP="00205D07">
      <w:pPr>
        <w:rPr>
          <w:sz w:val="24"/>
          <w:szCs w:val="24"/>
        </w:rPr>
      </w:pPr>
    </w:p>
    <w:p w:rsidR="00205D07" w:rsidRPr="00205D07" w:rsidRDefault="00205D07" w:rsidP="00205D07">
      <w:pPr>
        <w:rPr>
          <w:sz w:val="24"/>
          <w:szCs w:val="24"/>
        </w:rPr>
      </w:pPr>
    </w:p>
    <w:p w:rsidR="00205D07" w:rsidRPr="00205D07" w:rsidRDefault="00205D07" w:rsidP="00205D07">
      <w:pPr>
        <w:rPr>
          <w:sz w:val="24"/>
          <w:szCs w:val="24"/>
        </w:rPr>
      </w:pPr>
    </w:p>
    <w:p w:rsidR="00205D07" w:rsidRDefault="00205D07" w:rsidP="00205D07"/>
    <w:p w:rsidR="00205D07" w:rsidRDefault="00205D07" w:rsidP="00205D07">
      <w:pPr>
        <w:rPr>
          <w:sz w:val="28"/>
          <w:szCs w:val="28"/>
        </w:rPr>
      </w:pPr>
    </w:p>
    <w:p w:rsidR="00245051" w:rsidRDefault="00245051"/>
    <w:sectPr w:rsidR="00245051" w:rsidSect="0024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360"/>
    <w:multiLevelType w:val="multilevel"/>
    <w:tmpl w:val="534E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121CE"/>
    <w:multiLevelType w:val="multilevel"/>
    <w:tmpl w:val="2782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C4758"/>
    <w:multiLevelType w:val="multilevel"/>
    <w:tmpl w:val="86DC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82BD5"/>
    <w:multiLevelType w:val="multilevel"/>
    <w:tmpl w:val="A2FC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266FF5"/>
    <w:multiLevelType w:val="multilevel"/>
    <w:tmpl w:val="CDE0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015C4"/>
    <w:multiLevelType w:val="multilevel"/>
    <w:tmpl w:val="8D96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D4000"/>
    <w:multiLevelType w:val="hybridMultilevel"/>
    <w:tmpl w:val="528C2D9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7C41C8"/>
    <w:multiLevelType w:val="hybridMultilevel"/>
    <w:tmpl w:val="A426D23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27B03"/>
    <w:multiLevelType w:val="multilevel"/>
    <w:tmpl w:val="002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2C45D6"/>
    <w:multiLevelType w:val="multilevel"/>
    <w:tmpl w:val="C296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582D41"/>
    <w:multiLevelType w:val="multilevel"/>
    <w:tmpl w:val="9A4A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D07"/>
    <w:rsid w:val="000C2A8F"/>
    <w:rsid w:val="00153206"/>
    <w:rsid w:val="00205D07"/>
    <w:rsid w:val="00245051"/>
    <w:rsid w:val="006701E3"/>
    <w:rsid w:val="00C64160"/>
    <w:rsid w:val="00D4675D"/>
    <w:rsid w:val="00E5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9"/>
        <o:r id="V:Rule2" type="connector" idref="#_x0000_s1038"/>
        <o:r id="V:Rule3" type="connector" idref="#_x0000_s1040"/>
        <o:r id="V:Rule4" type="connector" idref="#_x0000_s1033"/>
        <o:r id="V:Rule5" type="connector" idref="#_x0000_s1037"/>
        <o:r id="V:Rule6" type="connector" idref="#_x0000_s1029"/>
        <o:r id="V:Rule7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07"/>
    <w:pPr>
      <w:suppressAutoHyphens/>
    </w:pPr>
    <w:rPr>
      <w:rFonts w:ascii="Calibri" w:eastAsia="Times New Roman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D07"/>
    <w:pPr>
      <w:ind w:left="720"/>
      <w:contextualSpacing/>
    </w:pPr>
  </w:style>
  <w:style w:type="table" w:customStyle="1" w:styleId="Calendar1">
    <w:name w:val="Calendar 1"/>
    <w:basedOn w:val="a1"/>
    <w:uiPriority w:val="99"/>
    <w:qFormat/>
    <w:rsid w:val="00205D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line="240" w:lineRule="auto"/>
      </w:pPr>
      <w:rPr>
        <w:b/>
        <w:bCs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2015-05-05T09:35:00Z</dcterms:created>
  <dcterms:modified xsi:type="dcterms:W3CDTF">2016-02-04T11:58:00Z</dcterms:modified>
</cp:coreProperties>
</file>